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3E" w:rsidRPr="00124F86" w:rsidRDefault="00F1633E" w:rsidP="00F1633E">
      <w:pPr>
        <w:spacing w:line="360" w:lineRule="auto"/>
        <w:jc w:val="center"/>
        <w:rPr>
          <w:rFonts w:ascii="Times New Roman" w:hAnsi="Times New Roman" w:cs="Times New Roman"/>
          <w:b/>
          <w:color w:val="000000" w:themeColor="text1"/>
          <w:sz w:val="24"/>
          <w:szCs w:val="24"/>
        </w:rPr>
      </w:pPr>
      <w:r w:rsidRPr="00124F86">
        <w:rPr>
          <w:rFonts w:ascii="Times New Roman" w:hAnsi="Times New Roman" w:cs="Times New Roman"/>
          <w:b/>
          <w:color w:val="000000" w:themeColor="text1"/>
          <w:sz w:val="24"/>
          <w:szCs w:val="24"/>
        </w:rPr>
        <w:t>UNIVERSIDAD DE ANTIOQUIA</w:t>
      </w:r>
    </w:p>
    <w:p w:rsidR="00F1633E" w:rsidRPr="00124F86" w:rsidRDefault="00F1633E" w:rsidP="00F1633E">
      <w:pPr>
        <w:spacing w:line="360" w:lineRule="auto"/>
        <w:jc w:val="center"/>
        <w:rPr>
          <w:rFonts w:ascii="Times New Roman" w:hAnsi="Times New Roman" w:cs="Times New Roman"/>
          <w:b/>
          <w:color w:val="000000" w:themeColor="text1"/>
          <w:sz w:val="24"/>
          <w:szCs w:val="24"/>
        </w:rPr>
      </w:pPr>
      <w:r w:rsidRPr="00124F86">
        <w:rPr>
          <w:rFonts w:ascii="Times New Roman" w:hAnsi="Times New Roman" w:cs="Times New Roman"/>
          <w:b/>
          <w:color w:val="000000" w:themeColor="text1"/>
          <w:sz w:val="24"/>
          <w:szCs w:val="24"/>
        </w:rPr>
        <w:t>FACULTAD DE COMUNICACIONES</w:t>
      </w:r>
    </w:p>
    <w:p w:rsidR="00F1633E" w:rsidRPr="00124F86" w:rsidRDefault="00F1633E" w:rsidP="00F1633E">
      <w:pPr>
        <w:spacing w:line="360" w:lineRule="auto"/>
        <w:jc w:val="center"/>
        <w:rPr>
          <w:rFonts w:ascii="Times New Roman" w:hAnsi="Times New Roman" w:cs="Times New Roman"/>
          <w:b/>
          <w:color w:val="000000" w:themeColor="text1"/>
          <w:sz w:val="24"/>
          <w:szCs w:val="24"/>
        </w:rPr>
      </w:pPr>
      <w:r w:rsidRPr="00124F86">
        <w:rPr>
          <w:rFonts w:ascii="Times New Roman" w:hAnsi="Times New Roman" w:cs="Times New Roman"/>
          <w:b/>
          <w:color w:val="000000" w:themeColor="text1"/>
          <w:sz w:val="24"/>
          <w:szCs w:val="24"/>
        </w:rPr>
        <w:t xml:space="preserve">COMUNICACIÓN SOCIAL – PERIODISMO </w:t>
      </w:r>
    </w:p>
    <w:p w:rsidR="00FA1C1E" w:rsidRPr="00124F86" w:rsidRDefault="00FA1C1E" w:rsidP="00F1633E">
      <w:pPr>
        <w:spacing w:line="360" w:lineRule="auto"/>
        <w:jc w:val="center"/>
        <w:rPr>
          <w:rFonts w:ascii="Times New Roman" w:hAnsi="Times New Roman" w:cs="Times New Roman"/>
          <w:b/>
          <w:color w:val="000000" w:themeColor="text1"/>
          <w:sz w:val="24"/>
          <w:szCs w:val="24"/>
        </w:rPr>
      </w:pPr>
    </w:p>
    <w:p w:rsidR="00F1633E" w:rsidRPr="00124F86" w:rsidRDefault="00F1633E" w:rsidP="00F1633E">
      <w:pPr>
        <w:spacing w:line="360" w:lineRule="auto"/>
        <w:jc w:val="center"/>
        <w:rPr>
          <w:rFonts w:ascii="Times New Roman" w:hAnsi="Times New Roman" w:cs="Times New Roman"/>
          <w:b/>
          <w:color w:val="000000" w:themeColor="text1"/>
          <w:sz w:val="24"/>
          <w:szCs w:val="24"/>
        </w:rPr>
      </w:pPr>
      <w:r w:rsidRPr="00124F86">
        <w:rPr>
          <w:rFonts w:ascii="Times New Roman" w:hAnsi="Times New Roman" w:cs="Times New Roman"/>
          <w:b/>
          <w:noProof/>
          <w:color w:val="000000" w:themeColor="text1"/>
          <w:sz w:val="24"/>
          <w:szCs w:val="24"/>
          <w:lang w:val="es-CO" w:eastAsia="zh-CN"/>
        </w:rPr>
        <w:drawing>
          <wp:inline distT="0" distB="0" distL="0" distR="0">
            <wp:extent cx="1676400" cy="2378393"/>
            <wp:effectExtent l="0" t="0" r="0" b="0"/>
            <wp:docPr id="8" name="0 Imagen" descr="Escudo-Ud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UdeA.svg.png"/>
                    <pic:cNvPicPr/>
                  </pic:nvPicPr>
                  <pic:blipFill>
                    <a:blip r:embed="rId7">
                      <a:grayscl/>
                    </a:blip>
                    <a:stretch>
                      <a:fillRect/>
                    </a:stretch>
                  </pic:blipFill>
                  <pic:spPr>
                    <a:xfrm>
                      <a:off x="0" y="0"/>
                      <a:ext cx="1676400" cy="2378393"/>
                    </a:xfrm>
                    <a:prstGeom prst="rect">
                      <a:avLst/>
                    </a:prstGeom>
                  </pic:spPr>
                </pic:pic>
              </a:graphicData>
            </a:graphic>
          </wp:inline>
        </w:drawing>
      </w:r>
    </w:p>
    <w:p w:rsidR="00F1633E" w:rsidRDefault="00F1633E" w:rsidP="00F1633E">
      <w:pPr>
        <w:spacing w:line="360" w:lineRule="auto"/>
        <w:jc w:val="center"/>
        <w:rPr>
          <w:rFonts w:ascii="Times New Roman" w:hAnsi="Times New Roman" w:cs="Times New Roman"/>
          <w:b/>
          <w:color w:val="000000" w:themeColor="text1"/>
          <w:sz w:val="24"/>
          <w:szCs w:val="24"/>
        </w:rPr>
      </w:pPr>
    </w:p>
    <w:p w:rsidR="00274459" w:rsidRPr="00124F86" w:rsidRDefault="00274459" w:rsidP="00F1633E">
      <w:pPr>
        <w:spacing w:line="360" w:lineRule="auto"/>
        <w:jc w:val="center"/>
        <w:rPr>
          <w:rFonts w:ascii="Times New Roman" w:hAnsi="Times New Roman" w:cs="Times New Roman"/>
          <w:b/>
          <w:color w:val="000000" w:themeColor="text1"/>
          <w:sz w:val="24"/>
          <w:szCs w:val="24"/>
        </w:rPr>
      </w:pPr>
    </w:p>
    <w:p w:rsidR="00F1633E" w:rsidRDefault="00C81E35" w:rsidP="00F1633E">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EL INTERNET: </w:t>
      </w:r>
      <w:r w:rsidR="00274459" w:rsidRPr="00274459">
        <w:rPr>
          <w:rFonts w:ascii="Times New Roman" w:hAnsi="Times New Roman" w:cs="Times New Roman"/>
          <w:b/>
          <w:sz w:val="24"/>
          <w:szCs w:val="32"/>
        </w:rPr>
        <w:t>DE LA MANO CON LA EDUCACIÓN</w:t>
      </w:r>
    </w:p>
    <w:p w:rsidR="00274459" w:rsidRPr="00124F86" w:rsidRDefault="00274459" w:rsidP="00F1633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32"/>
        </w:rPr>
        <w:t>ARTÍCULO</w:t>
      </w:r>
    </w:p>
    <w:p w:rsidR="00274459" w:rsidRDefault="00274459" w:rsidP="00F1633E">
      <w:pPr>
        <w:spacing w:line="360" w:lineRule="auto"/>
        <w:jc w:val="center"/>
        <w:rPr>
          <w:rFonts w:ascii="Times New Roman" w:hAnsi="Times New Roman" w:cs="Times New Roman"/>
          <w:b/>
          <w:color w:val="000000" w:themeColor="text1"/>
          <w:sz w:val="24"/>
          <w:szCs w:val="24"/>
        </w:rPr>
      </w:pPr>
    </w:p>
    <w:p w:rsidR="00274459" w:rsidRPr="00124F86" w:rsidRDefault="00274459" w:rsidP="00F1633E">
      <w:pPr>
        <w:spacing w:line="360" w:lineRule="auto"/>
        <w:jc w:val="center"/>
        <w:rPr>
          <w:rFonts w:ascii="Times New Roman" w:hAnsi="Times New Roman" w:cs="Times New Roman"/>
          <w:b/>
          <w:color w:val="000000" w:themeColor="text1"/>
          <w:sz w:val="24"/>
          <w:szCs w:val="24"/>
        </w:rPr>
      </w:pPr>
    </w:p>
    <w:p w:rsidR="00F1633E" w:rsidRPr="00124F86" w:rsidRDefault="00F1633E" w:rsidP="00124F86">
      <w:pPr>
        <w:spacing w:after="0"/>
        <w:jc w:val="center"/>
        <w:rPr>
          <w:rFonts w:ascii="Times New Roman" w:hAnsi="Times New Roman" w:cs="Times New Roman"/>
          <w:b/>
          <w:color w:val="000000" w:themeColor="text1"/>
          <w:sz w:val="24"/>
          <w:szCs w:val="24"/>
        </w:rPr>
      </w:pPr>
      <w:r w:rsidRPr="00124F86">
        <w:rPr>
          <w:rFonts w:ascii="Times New Roman" w:hAnsi="Times New Roman" w:cs="Times New Roman"/>
          <w:b/>
          <w:color w:val="000000" w:themeColor="text1"/>
          <w:sz w:val="24"/>
          <w:szCs w:val="24"/>
        </w:rPr>
        <w:t xml:space="preserve">JANIER HERNANDO ÁLVAREZ PÉREZ </w:t>
      </w:r>
    </w:p>
    <w:p w:rsidR="00F1633E" w:rsidRPr="00124F86" w:rsidRDefault="00124F86" w:rsidP="00124F86">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CC. 1 037 324 799</w:t>
      </w:r>
    </w:p>
    <w:p w:rsidR="00F1633E" w:rsidRPr="00124F86" w:rsidRDefault="00F1633E" w:rsidP="00124F86">
      <w:pPr>
        <w:spacing w:after="0" w:line="360" w:lineRule="auto"/>
        <w:jc w:val="center"/>
        <w:rPr>
          <w:rFonts w:ascii="Times New Roman" w:hAnsi="Times New Roman" w:cs="Times New Roman"/>
          <w:b/>
          <w:color w:val="000000" w:themeColor="text1"/>
          <w:sz w:val="24"/>
          <w:szCs w:val="24"/>
        </w:rPr>
      </w:pPr>
    </w:p>
    <w:p w:rsidR="00124F86" w:rsidRPr="00124F86" w:rsidRDefault="00124F86" w:rsidP="00F1633E">
      <w:pPr>
        <w:spacing w:line="360" w:lineRule="auto"/>
        <w:jc w:val="center"/>
        <w:rPr>
          <w:rFonts w:ascii="Times New Roman" w:hAnsi="Times New Roman" w:cs="Times New Roman"/>
          <w:b/>
          <w:color w:val="000000" w:themeColor="text1"/>
          <w:sz w:val="24"/>
          <w:szCs w:val="24"/>
        </w:rPr>
      </w:pPr>
    </w:p>
    <w:p w:rsidR="00F1633E" w:rsidRPr="00124F86" w:rsidRDefault="00F1633E" w:rsidP="00F1633E">
      <w:pPr>
        <w:spacing w:line="360" w:lineRule="auto"/>
        <w:jc w:val="center"/>
        <w:rPr>
          <w:rFonts w:ascii="Times New Roman" w:hAnsi="Times New Roman" w:cs="Times New Roman"/>
          <w:b/>
          <w:color w:val="000000" w:themeColor="text1"/>
          <w:sz w:val="24"/>
          <w:szCs w:val="24"/>
        </w:rPr>
      </w:pPr>
      <w:r w:rsidRPr="00124F86">
        <w:rPr>
          <w:rFonts w:ascii="Times New Roman" w:hAnsi="Times New Roman" w:cs="Times New Roman"/>
          <w:b/>
          <w:color w:val="000000" w:themeColor="text1"/>
          <w:sz w:val="24"/>
          <w:szCs w:val="24"/>
        </w:rPr>
        <w:t xml:space="preserve">ANDES </w:t>
      </w:r>
    </w:p>
    <w:p w:rsidR="009058FC" w:rsidRPr="00124F86" w:rsidRDefault="00F1633E" w:rsidP="00330AE1">
      <w:pPr>
        <w:spacing w:line="360" w:lineRule="auto"/>
        <w:jc w:val="center"/>
        <w:rPr>
          <w:rFonts w:ascii="Times New Roman" w:hAnsi="Times New Roman" w:cs="Times New Roman"/>
          <w:b/>
          <w:sz w:val="24"/>
          <w:szCs w:val="24"/>
        </w:rPr>
      </w:pPr>
      <w:r w:rsidRPr="00124F86">
        <w:rPr>
          <w:rFonts w:ascii="Times New Roman" w:hAnsi="Times New Roman" w:cs="Times New Roman"/>
          <w:b/>
          <w:color w:val="000000" w:themeColor="text1"/>
          <w:sz w:val="24"/>
          <w:szCs w:val="24"/>
        </w:rPr>
        <w:t>2013</w:t>
      </w:r>
      <w:r w:rsidRPr="00124F86">
        <w:rPr>
          <w:rFonts w:ascii="Times New Roman" w:hAnsi="Times New Roman" w:cs="Times New Roman"/>
        </w:rPr>
        <w:br w:type="column"/>
      </w:r>
      <w:r w:rsidR="009058FC" w:rsidRPr="00C81E35">
        <w:rPr>
          <w:rFonts w:ascii="Arial Black" w:hAnsi="Arial Black" w:cs="Times New Roman"/>
          <w:b/>
          <w:color w:val="0B5294" w:themeColor="accent1" w:themeShade="BF"/>
          <w:sz w:val="32"/>
          <w:szCs w:val="32"/>
        </w:rPr>
        <w:lastRenderedPageBreak/>
        <w:t>EL INTERNET</w:t>
      </w:r>
      <w:r w:rsidR="00C81E35" w:rsidRPr="00C81E35">
        <w:rPr>
          <w:rFonts w:ascii="Arial Black" w:hAnsi="Arial Black" w:cs="Times New Roman"/>
          <w:b/>
          <w:color w:val="0B5294" w:themeColor="accent1" w:themeShade="BF"/>
          <w:sz w:val="32"/>
          <w:szCs w:val="32"/>
        </w:rPr>
        <w:t>:</w:t>
      </w:r>
      <w:r w:rsidR="00274459" w:rsidRPr="00C81E35">
        <w:rPr>
          <w:rFonts w:ascii="Arial Black" w:hAnsi="Arial Black" w:cs="Times New Roman"/>
          <w:b/>
          <w:color w:val="0B5294" w:themeColor="accent1" w:themeShade="BF"/>
          <w:sz w:val="32"/>
          <w:szCs w:val="32"/>
        </w:rPr>
        <w:t xml:space="preserve"> DE LA MANO CON LA EDUCACIÓN</w:t>
      </w:r>
    </w:p>
    <w:p w:rsidR="00C81E35" w:rsidRDefault="007246E1" w:rsidP="009058FC">
      <w:pPr>
        <w:spacing w:after="0" w:line="360" w:lineRule="auto"/>
        <w:rPr>
          <w:rFonts w:ascii="Times New Roman" w:hAnsi="Times New Roman" w:cs="Times New Roman"/>
          <w:sz w:val="24"/>
          <w:szCs w:val="24"/>
        </w:rPr>
      </w:pPr>
      <w:r w:rsidRPr="007246E1">
        <w:rPr>
          <w:rFonts w:ascii="Arial Black" w:hAnsi="Arial Black" w:cs="Times New Roman"/>
          <w:b/>
          <w:noProof/>
          <w:color w:val="0B5294" w:themeColor="accent1" w:themeShade="BF"/>
          <w:sz w:val="32"/>
          <w:szCs w:val="32"/>
          <w:lang w:val="es-CO" w:eastAsia="zh-CN"/>
        </w:rPr>
        <w:pict>
          <v:group id="_x0000_s1053" style="position:absolute;margin-left:549.95pt;margin-top:-1.2pt;width:57.05pt;height:854.95pt;z-index:251660288;mso-wrap-distance-left:18pt;mso-position-horizontal-relative:page;mso-position-vertical-relative:page" coordorigin="9540,45" coordsize="1996,16133">
            <v:rect id="_x0000_s1054" style="position:absolute;left:9857;top:45;width:1512;height:16114;mso-position-horizontal-relative:margin;mso-position-vertical-relative:top-margin-area" fillcolor="#0f6fc6 [3204]" stroked="f" strokecolor="#bfb675">
              <v:fill color2="#59a9f2 [1940]" rotate="t" angle="-90" focusposition="1" focussize="" type="gradient"/>
            </v:rect>
            <v:shapetype id="_x0000_t32" coordsize="21600,21600" o:spt="32" o:oned="t" path="m,l21600,21600e" filled="f">
              <v:path arrowok="t" fillok="f" o:connecttype="none"/>
              <o:lock v:ext="edit" shapetype="t"/>
            </v:shapetype>
            <v:shape id="_x0000_s1055" type="#_x0000_t32" style="position:absolute;left:9540;top:45;width:0;height:16114;mso-position-horizontal-relative:margin;mso-position-vertical-relative:page;mso-width-relative:right-margin-area" o:connectortype="straight" strokecolor="#90c5f6 [1300]" strokeweight="1pt"/>
            <v:shape id="_x0000_s1056" type="#_x0000_t32" style="position:absolute;left:11536;top:68;width:0;height:16110;mso-height-percent:1020;mso-position-horizontal-relative:margin;mso-position-vertical-relative:page;mso-height-percent:1020;mso-width-relative:right-margin-area" o:connectortype="straight" strokecolor="#0f6fc6 [3204]" strokeweight="2.25pt"/>
            <v:shape id="_x0000_s1057" type="#_x0000_t32" style="position:absolute;left:9768;top:45;width:0;height:16114;mso-position-horizontal-relative:margin;mso-position-vertical-relative:page;mso-width-relative:right-margin-area" o:connectortype="straight" strokecolor="#90c5f6 [1300]" strokeweight="4.5pt"/>
            <w10:wrap type="square" anchorx="page" anchory="page"/>
          </v:group>
        </w:pict>
      </w:r>
      <w:r w:rsidR="00C81E35">
        <w:rPr>
          <w:rFonts w:ascii="Times New Roman" w:hAnsi="Times New Roman" w:cs="Times New Roman"/>
          <w:noProof/>
          <w:sz w:val="24"/>
          <w:szCs w:val="24"/>
          <w:lang w:val="es-CO" w:eastAsia="zh-CN"/>
        </w:rPr>
        <w:drawing>
          <wp:anchor distT="0" distB="0" distL="114300" distR="114300" simplePos="0" relativeHeight="251665408" behindDoc="0" locked="0" layoutInCell="1" allowOverlap="1">
            <wp:simplePos x="0" y="0"/>
            <wp:positionH relativeFrom="column">
              <wp:posOffset>1123950</wp:posOffset>
            </wp:positionH>
            <wp:positionV relativeFrom="paragraph">
              <wp:posOffset>100330</wp:posOffset>
            </wp:positionV>
            <wp:extent cx="3914775" cy="2439035"/>
            <wp:effectExtent l="95250" t="95250" r="104775" b="94615"/>
            <wp:wrapNone/>
            <wp:docPr id="1" name="Imagen 2" descr="http://www.wawis.com.mx/wp-content/uploads/2009/10/wawis_computadoras_ni%C3%B1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wis.com.mx/wp-content/uploads/2009/10/wawis_computadoras_ni%C3%B1os.jpg"/>
                    <pic:cNvPicPr>
                      <a:picLocks noChangeAspect="1" noChangeArrowheads="1"/>
                    </pic:cNvPicPr>
                  </pic:nvPicPr>
                  <pic:blipFill>
                    <a:blip r:embed="rId8"/>
                    <a:srcRect/>
                    <a:stretch>
                      <a:fillRect/>
                    </a:stretch>
                  </pic:blipFill>
                  <pic:spPr bwMode="auto">
                    <a:xfrm>
                      <a:off x="0" y="0"/>
                      <a:ext cx="3914775" cy="243903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C81E35" w:rsidRDefault="00C81E35" w:rsidP="009058FC">
      <w:pPr>
        <w:spacing w:after="0" w:line="360" w:lineRule="auto"/>
        <w:rPr>
          <w:rFonts w:ascii="Times New Roman" w:hAnsi="Times New Roman" w:cs="Times New Roman"/>
          <w:sz w:val="24"/>
          <w:szCs w:val="24"/>
        </w:rPr>
      </w:pPr>
    </w:p>
    <w:p w:rsidR="00C81E35" w:rsidRDefault="00C81E35" w:rsidP="009058FC">
      <w:pPr>
        <w:spacing w:after="0" w:line="360" w:lineRule="auto"/>
        <w:rPr>
          <w:rFonts w:ascii="Times New Roman" w:hAnsi="Times New Roman" w:cs="Times New Roman"/>
          <w:sz w:val="24"/>
          <w:szCs w:val="24"/>
        </w:rPr>
      </w:pPr>
    </w:p>
    <w:p w:rsidR="00C81E35" w:rsidRDefault="00C81E35" w:rsidP="009058FC">
      <w:pPr>
        <w:spacing w:after="0" w:line="360" w:lineRule="auto"/>
        <w:rPr>
          <w:rFonts w:ascii="Times New Roman" w:hAnsi="Times New Roman" w:cs="Times New Roman"/>
          <w:sz w:val="24"/>
          <w:szCs w:val="24"/>
        </w:rPr>
      </w:pPr>
    </w:p>
    <w:p w:rsidR="00C81E35" w:rsidRDefault="00C81E35" w:rsidP="009058FC">
      <w:pPr>
        <w:spacing w:after="0" w:line="360" w:lineRule="auto"/>
        <w:rPr>
          <w:rFonts w:ascii="Times New Roman" w:hAnsi="Times New Roman" w:cs="Times New Roman"/>
          <w:sz w:val="24"/>
          <w:szCs w:val="24"/>
        </w:rPr>
      </w:pPr>
    </w:p>
    <w:p w:rsidR="00C81E35" w:rsidRDefault="00C81E35" w:rsidP="009058FC">
      <w:pPr>
        <w:spacing w:after="0" w:line="360" w:lineRule="auto"/>
        <w:rPr>
          <w:rFonts w:ascii="Times New Roman" w:hAnsi="Times New Roman" w:cs="Times New Roman"/>
          <w:sz w:val="24"/>
          <w:szCs w:val="24"/>
        </w:rPr>
      </w:pPr>
    </w:p>
    <w:p w:rsidR="00C81E35" w:rsidRDefault="00C81E35" w:rsidP="009058FC">
      <w:pPr>
        <w:spacing w:after="0" w:line="360" w:lineRule="auto"/>
        <w:rPr>
          <w:rFonts w:ascii="Times New Roman" w:hAnsi="Times New Roman" w:cs="Times New Roman"/>
          <w:sz w:val="24"/>
          <w:szCs w:val="24"/>
        </w:rPr>
      </w:pPr>
    </w:p>
    <w:p w:rsidR="00C81E35" w:rsidRDefault="00C81E35" w:rsidP="009058FC">
      <w:pPr>
        <w:spacing w:after="0" w:line="360" w:lineRule="auto"/>
        <w:rPr>
          <w:rFonts w:ascii="Times New Roman" w:hAnsi="Times New Roman" w:cs="Times New Roman"/>
          <w:sz w:val="24"/>
          <w:szCs w:val="24"/>
        </w:rPr>
      </w:pPr>
    </w:p>
    <w:p w:rsidR="00C81E35" w:rsidRDefault="00C81E35" w:rsidP="009058FC">
      <w:pPr>
        <w:spacing w:after="0" w:line="360" w:lineRule="auto"/>
        <w:rPr>
          <w:rFonts w:ascii="Times New Roman" w:hAnsi="Times New Roman" w:cs="Times New Roman"/>
          <w:sz w:val="24"/>
          <w:szCs w:val="24"/>
        </w:rPr>
      </w:pPr>
    </w:p>
    <w:p w:rsidR="00C81E35" w:rsidRDefault="00C81E35" w:rsidP="009058FC">
      <w:pPr>
        <w:spacing w:after="0" w:line="360" w:lineRule="auto"/>
        <w:rPr>
          <w:rFonts w:ascii="Times New Roman" w:hAnsi="Times New Roman" w:cs="Times New Roman"/>
          <w:sz w:val="24"/>
          <w:szCs w:val="24"/>
        </w:rPr>
      </w:pPr>
    </w:p>
    <w:p w:rsidR="00C81E35" w:rsidRPr="00C81E35" w:rsidRDefault="00C81E35" w:rsidP="00C81E35">
      <w:pPr>
        <w:spacing w:after="0" w:line="360" w:lineRule="auto"/>
        <w:rPr>
          <w:rFonts w:ascii="Times New Roman" w:hAnsi="Times New Roman" w:cs="Times New Roman"/>
          <w:sz w:val="24"/>
          <w:szCs w:val="24"/>
        </w:rPr>
      </w:pPr>
      <w:r>
        <w:rPr>
          <w:rFonts w:ascii="Times New Roman" w:hAnsi="Times New Roman" w:cs="Times New Roman"/>
          <w:sz w:val="12"/>
          <w:szCs w:val="24"/>
        </w:rPr>
        <w:t xml:space="preserve">                                                                 </w:t>
      </w:r>
      <w:r w:rsidRPr="00C81E35">
        <w:rPr>
          <w:rFonts w:ascii="Times New Roman" w:hAnsi="Times New Roman" w:cs="Times New Roman"/>
          <w:b/>
          <w:sz w:val="12"/>
          <w:szCs w:val="24"/>
        </w:rPr>
        <w:t xml:space="preserve"> </w:t>
      </w:r>
      <w:r w:rsidR="00717D3B">
        <w:rPr>
          <w:rFonts w:ascii="Times New Roman" w:hAnsi="Times New Roman" w:cs="Times New Roman"/>
          <w:b/>
          <w:sz w:val="12"/>
          <w:szCs w:val="24"/>
        </w:rPr>
        <w:t xml:space="preserve">       </w:t>
      </w:r>
      <w:r w:rsidRPr="00C81E35">
        <w:rPr>
          <w:rFonts w:ascii="Times New Roman" w:hAnsi="Times New Roman" w:cs="Times New Roman"/>
          <w:b/>
          <w:sz w:val="16"/>
          <w:szCs w:val="24"/>
        </w:rPr>
        <w:t>Fuente</w:t>
      </w:r>
      <w:r w:rsidRPr="00C81E35">
        <w:rPr>
          <w:rFonts w:ascii="Times New Roman" w:hAnsi="Times New Roman" w:cs="Times New Roman"/>
          <w:sz w:val="16"/>
          <w:szCs w:val="24"/>
        </w:rPr>
        <w:t xml:space="preserve">: </w:t>
      </w:r>
      <w:hyperlink r:id="rId9" w:history="1">
        <w:r w:rsidRPr="00C81E35">
          <w:rPr>
            <w:rStyle w:val="Hipervnculo"/>
            <w:color w:val="auto"/>
            <w:sz w:val="14"/>
            <w:u w:val="none"/>
          </w:rPr>
          <w:t>http://www.wawis.com.mx/una-cultura-en-computacion-en-los-ninos/</w:t>
        </w:r>
      </w:hyperlink>
    </w:p>
    <w:p w:rsidR="00C81E35" w:rsidRDefault="00C81E35" w:rsidP="00C81E35">
      <w:pPr>
        <w:spacing w:after="0" w:line="360" w:lineRule="auto"/>
        <w:rPr>
          <w:rFonts w:ascii="Times New Roman" w:hAnsi="Times New Roman" w:cs="Times New Roman"/>
          <w:b/>
          <w:sz w:val="24"/>
          <w:szCs w:val="24"/>
        </w:rPr>
      </w:pPr>
    </w:p>
    <w:p w:rsidR="00722423" w:rsidRDefault="00722423" w:rsidP="00C81E35">
      <w:pPr>
        <w:spacing w:after="0" w:line="360" w:lineRule="auto"/>
        <w:rPr>
          <w:rFonts w:ascii="Times New Roman" w:hAnsi="Times New Roman" w:cs="Times New Roman"/>
          <w:b/>
          <w:sz w:val="24"/>
          <w:szCs w:val="24"/>
        </w:rPr>
        <w:sectPr w:rsidR="00722423" w:rsidSect="0018229F">
          <w:pgSz w:w="12240" w:h="15840"/>
          <w:pgMar w:top="1440" w:right="1440" w:bottom="1440" w:left="1440" w:header="708" w:footer="708" w:gutter="0"/>
          <w:cols w:space="708"/>
          <w:docGrid w:linePitch="360"/>
        </w:sectPr>
      </w:pPr>
    </w:p>
    <w:p w:rsidR="00C81E35" w:rsidRDefault="00C81E35" w:rsidP="00C81E35">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Por</w:t>
      </w:r>
      <w:r w:rsidRPr="00124F86">
        <w:rPr>
          <w:rFonts w:ascii="Times New Roman" w:hAnsi="Times New Roman" w:cs="Times New Roman"/>
          <w:b/>
          <w:sz w:val="24"/>
          <w:szCs w:val="24"/>
        </w:rPr>
        <w:t xml:space="preserve">: </w:t>
      </w:r>
      <w:r w:rsidRPr="00124F86">
        <w:rPr>
          <w:rFonts w:ascii="Times New Roman" w:hAnsi="Times New Roman" w:cs="Times New Roman"/>
          <w:sz w:val="24"/>
          <w:szCs w:val="24"/>
        </w:rPr>
        <w:t>Janier Hernando Álvarez Pérez</w:t>
      </w:r>
    </w:p>
    <w:p w:rsidR="009058FC" w:rsidRPr="00124F86" w:rsidRDefault="009058FC" w:rsidP="009058FC">
      <w:pPr>
        <w:spacing w:after="0" w:line="360" w:lineRule="auto"/>
        <w:rPr>
          <w:rFonts w:ascii="Times New Roman" w:hAnsi="Times New Roman" w:cs="Times New Roman"/>
          <w:sz w:val="24"/>
          <w:szCs w:val="24"/>
        </w:rPr>
      </w:pPr>
    </w:p>
    <w:p w:rsidR="00C81E35" w:rsidRDefault="00C81E35" w:rsidP="009058FC">
      <w:pPr>
        <w:spacing w:after="0" w:line="360" w:lineRule="auto"/>
        <w:rPr>
          <w:rFonts w:ascii="Times New Roman" w:hAnsi="Times New Roman" w:cs="Times New Roman"/>
          <w:b/>
          <w:sz w:val="24"/>
          <w:szCs w:val="24"/>
        </w:rPr>
        <w:sectPr w:rsidR="00C81E35" w:rsidSect="00722423">
          <w:type w:val="continuous"/>
          <w:pgSz w:w="12240" w:h="15840"/>
          <w:pgMar w:top="1440" w:right="1440" w:bottom="1440" w:left="1440" w:header="708" w:footer="708" w:gutter="0"/>
          <w:cols w:space="708"/>
          <w:docGrid w:linePitch="360"/>
        </w:sectPr>
      </w:pPr>
    </w:p>
    <w:p w:rsidR="009058FC" w:rsidRPr="00124F86" w:rsidRDefault="009058FC" w:rsidP="00722423">
      <w:pPr>
        <w:spacing w:after="0" w:line="360" w:lineRule="auto"/>
        <w:rPr>
          <w:rFonts w:ascii="Times New Roman" w:hAnsi="Times New Roman" w:cs="Times New Roman"/>
          <w:sz w:val="24"/>
          <w:szCs w:val="24"/>
        </w:rPr>
      </w:pPr>
      <w:r w:rsidRPr="00124F86">
        <w:rPr>
          <w:rFonts w:ascii="Times New Roman" w:hAnsi="Times New Roman" w:cs="Times New Roman"/>
          <w:b/>
          <w:sz w:val="24"/>
          <w:szCs w:val="24"/>
        </w:rPr>
        <w:lastRenderedPageBreak/>
        <w:t>Resumen</w:t>
      </w:r>
      <w:r w:rsidRPr="00124F86">
        <w:rPr>
          <w:rFonts w:ascii="Times New Roman" w:hAnsi="Times New Roman" w:cs="Times New Roman"/>
          <w:sz w:val="24"/>
          <w:szCs w:val="24"/>
        </w:rPr>
        <w:t xml:space="preserve">: Este artículo </w:t>
      </w:r>
      <w:r w:rsidR="00F1633E" w:rsidRPr="00124F86">
        <w:rPr>
          <w:rFonts w:ascii="Times New Roman" w:hAnsi="Times New Roman" w:cs="Times New Roman"/>
          <w:sz w:val="24"/>
          <w:szCs w:val="24"/>
        </w:rPr>
        <w:t>pretende dar a conocer</w:t>
      </w:r>
      <w:r w:rsidRPr="00124F86">
        <w:rPr>
          <w:rFonts w:ascii="Times New Roman" w:hAnsi="Times New Roman" w:cs="Times New Roman"/>
          <w:sz w:val="24"/>
          <w:szCs w:val="24"/>
        </w:rPr>
        <w:t xml:space="preserve"> </w:t>
      </w:r>
      <w:r w:rsidR="00F1633E" w:rsidRPr="00124F86">
        <w:rPr>
          <w:rFonts w:ascii="Times New Roman" w:hAnsi="Times New Roman" w:cs="Times New Roman"/>
          <w:sz w:val="24"/>
          <w:szCs w:val="24"/>
        </w:rPr>
        <w:t xml:space="preserve">la forma en </w:t>
      </w:r>
      <w:r w:rsidRPr="00124F86">
        <w:rPr>
          <w:rFonts w:ascii="Times New Roman" w:hAnsi="Times New Roman" w:cs="Times New Roman"/>
          <w:sz w:val="24"/>
          <w:szCs w:val="24"/>
        </w:rPr>
        <w:t>que el internet influye en los procesos educativos de los niños del municipio de Jardín Antioquia. Para esto, se realizaron las adecu</w:t>
      </w:r>
      <w:r w:rsidR="00F1633E" w:rsidRPr="00124F86">
        <w:rPr>
          <w:rFonts w:ascii="Times New Roman" w:hAnsi="Times New Roman" w:cs="Times New Roman"/>
          <w:sz w:val="24"/>
          <w:szCs w:val="24"/>
        </w:rPr>
        <w:t>adas investigaciones y entrevistas</w:t>
      </w:r>
      <w:r w:rsidRPr="00124F86">
        <w:rPr>
          <w:rFonts w:ascii="Times New Roman" w:hAnsi="Times New Roman" w:cs="Times New Roman"/>
          <w:sz w:val="24"/>
          <w:szCs w:val="24"/>
        </w:rPr>
        <w:t xml:space="preserve"> con los conocedores sobre el tema, con el fin de sustentar el resultado. </w:t>
      </w:r>
      <w:r w:rsidR="00062011">
        <w:rPr>
          <w:rFonts w:ascii="Times New Roman" w:hAnsi="Times New Roman" w:cs="Times New Roman"/>
          <w:sz w:val="24"/>
          <w:szCs w:val="24"/>
        </w:rPr>
        <w:t xml:space="preserve">Es </w:t>
      </w:r>
      <w:r w:rsidRPr="00124F86">
        <w:rPr>
          <w:rFonts w:ascii="Times New Roman" w:hAnsi="Times New Roman" w:cs="Times New Roman"/>
          <w:sz w:val="24"/>
          <w:szCs w:val="24"/>
        </w:rPr>
        <w:t xml:space="preserve">evidente </w:t>
      </w:r>
      <w:r w:rsidR="00F1633E" w:rsidRPr="00124F86">
        <w:rPr>
          <w:rFonts w:ascii="Times New Roman" w:hAnsi="Times New Roman" w:cs="Times New Roman"/>
          <w:sz w:val="24"/>
          <w:szCs w:val="24"/>
        </w:rPr>
        <w:t>el</w:t>
      </w:r>
      <w:r w:rsidRPr="00124F86">
        <w:rPr>
          <w:rFonts w:ascii="Times New Roman" w:hAnsi="Times New Roman" w:cs="Times New Roman"/>
          <w:sz w:val="24"/>
          <w:szCs w:val="24"/>
        </w:rPr>
        <w:t xml:space="preserve"> gran avance que ha tenid</w:t>
      </w:r>
      <w:r w:rsidR="00F1633E" w:rsidRPr="00124F86">
        <w:rPr>
          <w:rFonts w:ascii="Times New Roman" w:hAnsi="Times New Roman" w:cs="Times New Roman"/>
          <w:sz w:val="24"/>
          <w:szCs w:val="24"/>
        </w:rPr>
        <w:t xml:space="preserve">o la humanidad en cuanto a la </w:t>
      </w:r>
      <w:r w:rsidRPr="00124F86">
        <w:rPr>
          <w:rFonts w:ascii="Times New Roman" w:hAnsi="Times New Roman" w:cs="Times New Roman"/>
          <w:sz w:val="24"/>
          <w:szCs w:val="24"/>
        </w:rPr>
        <w:t>inclusión de las TICs en los procesos educativos, no obstante</w:t>
      </w:r>
      <w:r w:rsidR="00F1633E" w:rsidRPr="00124F86">
        <w:rPr>
          <w:rFonts w:ascii="Times New Roman" w:hAnsi="Times New Roman" w:cs="Times New Roman"/>
          <w:sz w:val="24"/>
          <w:szCs w:val="24"/>
        </w:rPr>
        <w:t xml:space="preserve">, esta inclusión </w:t>
      </w:r>
      <w:r w:rsidR="00D90998">
        <w:rPr>
          <w:rFonts w:ascii="Times New Roman" w:hAnsi="Times New Roman" w:cs="Times New Roman"/>
          <w:sz w:val="24"/>
          <w:szCs w:val="24"/>
        </w:rPr>
        <w:t xml:space="preserve">debe estar acompañada </w:t>
      </w:r>
      <w:r w:rsidR="00F1633E" w:rsidRPr="00124F86">
        <w:rPr>
          <w:rFonts w:ascii="Times New Roman" w:hAnsi="Times New Roman" w:cs="Times New Roman"/>
          <w:sz w:val="24"/>
          <w:szCs w:val="24"/>
        </w:rPr>
        <w:t xml:space="preserve">de una adecuada orientación, además, </w:t>
      </w:r>
      <w:r w:rsidRPr="00124F86">
        <w:rPr>
          <w:rFonts w:ascii="Times New Roman" w:hAnsi="Times New Roman" w:cs="Times New Roman"/>
          <w:sz w:val="24"/>
          <w:szCs w:val="24"/>
        </w:rPr>
        <w:t>el internet requiere de conectividad, razón por la cual resulta necesario un adecuado diagnóstico del municipio, para así poder concluir sobre su influencia.</w:t>
      </w:r>
      <w:bookmarkStart w:id="0" w:name="_GoBack"/>
      <w:bookmarkEnd w:id="0"/>
    </w:p>
    <w:p w:rsidR="009058FC" w:rsidRPr="00124F86" w:rsidRDefault="009058FC" w:rsidP="00722423">
      <w:pPr>
        <w:spacing w:after="0" w:line="360" w:lineRule="auto"/>
        <w:rPr>
          <w:rFonts w:ascii="Times New Roman" w:hAnsi="Times New Roman" w:cs="Times New Roman"/>
          <w:b/>
          <w:sz w:val="24"/>
          <w:szCs w:val="24"/>
        </w:rPr>
      </w:pPr>
    </w:p>
    <w:p w:rsidR="009058FC" w:rsidRPr="00124F86" w:rsidRDefault="009058FC" w:rsidP="00722423">
      <w:pPr>
        <w:tabs>
          <w:tab w:val="center" w:pos="4680"/>
        </w:tabs>
        <w:spacing w:after="0" w:line="360" w:lineRule="auto"/>
        <w:rPr>
          <w:rFonts w:ascii="Times New Roman" w:hAnsi="Times New Roman" w:cs="Times New Roman"/>
          <w:b/>
          <w:sz w:val="24"/>
          <w:szCs w:val="24"/>
        </w:rPr>
      </w:pPr>
      <w:r w:rsidRPr="00124F86">
        <w:rPr>
          <w:rFonts w:ascii="Times New Roman" w:hAnsi="Times New Roman" w:cs="Times New Roman"/>
          <w:b/>
          <w:sz w:val="24"/>
          <w:szCs w:val="24"/>
        </w:rPr>
        <w:t>Abstract:</w:t>
      </w:r>
      <w:r w:rsidR="00FA1C1E" w:rsidRPr="00124F86">
        <w:rPr>
          <w:rFonts w:ascii="Times New Roman" w:hAnsi="Times New Roman" w:cs="Times New Roman"/>
        </w:rPr>
        <w:t xml:space="preserve"> </w:t>
      </w:r>
      <w:r w:rsidR="00FA1C1E" w:rsidRPr="008748F7">
        <w:rPr>
          <w:rFonts w:ascii="Times New Roman" w:hAnsi="Times New Roman" w:cs="Times New Roman"/>
          <w:sz w:val="20"/>
          <w:szCs w:val="24"/>
        </w:rPr>
        <w:t>This article aims to show how the Internet influences the educational process of children</w:t>
      </w:r>
      <w:r w:rsidR="00C81E35">
        <w:rPr>
          <w:rFonts w:ascii="Times New Roman" w:hAnsi="Times New Roman" w:cs="Times New Roman"/>
          <w:sz w:val="20"/>
          <w:szCs w:val="24"/>
        </w:rPr>
        <w:t xml:space="preserve"> in the municipality of </w:t>
      </w:r>
      <w:r w:rsidR="00FA1C1E" w:rsidRPr="008748F7">
        <w:rPr>
          <w:rFonts w:ascii="Times New Roman" w:hAnsi="Times New Roman" w:cs="Times New Roman"/>
          <w:sz w:val="20"/>
          <w:szCs w:val="24"/>
        </w:rPr>
        <w:t xml:space="preserve">Jardín Antioquia. For this, </w:t>
      </w:r>
      <w:r w:rsidR="00C81E35">
        <w:rPr>
          <w:rFonts w:ascii="Times New Roman" w:hAnsi="Times New Roman" w:cs="Times New Roman"/>
          <w:sz w:val="20"/>
          <w:szCs w:val="24"/>
        </w:rPr>
        <w:t>an</w:t>
      </w:r>
      <w:r w:rsidR="00FA1C1E" w:rsidRPr="008748F7">
        <w:rPr>
          <w:rFonts w:ascii="Times New Roman" w:hAnsi="Times New Roman" w:cs="Times New Roman"/>
          <w:sz w:val="20"/>
          <w:szCs w:val="24"/>
        </w:rPr>
        <w:t xml:space="preserve"> appropriate</w:t>
      </w:r>
      <w:r w:rsidR="00C81E35">
        <w:rPr>
          <w:rFonts w:ascii="Times New Roman" w:hAnsi="Times New Roman" w:cs="Times New Roman"/>
          <w:sz w:val="20"/>
          <w:szCs w:val="24"/>
        </w:rPr>
        <w:t xml:space="preserve">d research </w:t>
      </w:r>
      <w:r w:rsidR="00C81E35" w:rsidRPr="008748F7">
        <w:rPr>
          <w:rFonts w:ascii="Times New Roman" w:hAnsi="Times New Roman" w:cs="Times New Roman"/>
          <w:sz w:val="20"/>
          <w:szCs w:val="24"/>
        </w:rPr>
        <w:t xml:space="preserve">and interviews </w:t>
      </w:r>
      <w:r w:rsidR="00C81E35">
        <w:rPr>
          <w:rFonts w:ascii="Times New Roman" w:hAnsi="Times New Roman" w:cs="Times New Roman"/>
          <w:sz w:val="20"/>
          <w:szCs w:val="24"/>
        </w:rPr>
        <w:t>were made</w:t>
      </w:r>
      <w:r w:rsidR="00FA1C1E" w:rsidRPr="008748F7">
        <w:rPr>
          <w:rFonts w:ascii="Times New Roman" w:hAnsi="Times New Roman" w:cs="Times New Roman"/>
          <w:sz w:val="20"/>
          <w:szCs w:val="24"/>
        </w:rPr>
        <w:t xml:space="preserve"> with </w:t>
      </w:r>
      <w:r w:rsidR="00C81E35">
        <w:rPr>
          <w:rFonts w:ascii="Times New Roman" w:hAnsi="Times New Roman" w:cs="Times New Roman"/>
          <w:sz w:val="20"/>
          <w:szCs w:val="24"/>
        </w:rPr>
        <w:t>people who know about the topic</w:t>
      </w:r>
      <w:r w:rsidR="00FA1C1E" w:rsidRPr="008748F7">
        <w:rPr>
          <w:rFonts w:ascii="Times New Roman" w:hAnsi="Times New Roman" w:cs="Times New Roman"/>
          <w:sz w:val="20"/>
          <w:szCs w:val="24"/>
        </w:rPr>
        <w:t xml:space="preserve">, in order to sustain the result. </w:t>
      </w:r>
      <w:r w:rsidR="00C81E35">
        <w:rPr>
          <w:rFonts w:ascii="Times New Roman" w:hAnsi="Times New Roman" w:cs="Times New Roman"/>
          <w:sz w:val="20"/>
          <w:szCs w:val="24"/>
        </w:rPr>
        <w:t>T</w:t>
      </w:r>
      <w:r w:rsidR="00FA1C1E" w:rsidRPr="008748F7">
        <w:rPr>
          <w:rFonts w:ascii="Times New Roman" w:hAnsi="Times New Roman" w:cs="Times New Roman"/>
          <w:sz w:val="20"/>
          <w:szCs w:val="24"/>
        </w:rPr>
        <w:t>he breakthrough that humanity has had regard to the inclusion of TICs in education</w:t>
      </w:r>
      <w:r w:rsidR="00C81E35">
        <w:rPr>
          <w:rFonts w:ascii="Times New Roman" w:hAnsi="Times New Roman" w:cs="Times New Roman"/>
          <w:sz w:val="20"/>
          <w:szCs w:val="24"/>
        </w:rPr>
        <w:t xml:space="preserve"> is</w:t>
      </w:r>
      <w:r w:rsidR="00C81E35" w:rsidRPr="008748F7">
        <w:rPr>
          <w:rFonts w:ascii="Times New Roman" w:hAnsi="Times New Roman" w:cs="Times New Roman"/>
          <w:sz w:val="20"/>
          <w:szCs w:val="24"/>
        </w:rPr>
        <w:t xml:space="preserve"> evident</w:t>
      </w:r>
      <w:r w:rsidR="00FA1C1E" w:rsidRPr="008748F7">
        <w:rPr>
          <w:rFonts w:ascii="Times New Roman" w:hAnsi="Times New Roman" w:cs="Times New Roman"/>
          <w:sz w:val="20"/>
          <w:szCs w:val="24"/>
        </w:rPr>
        <w:t xml:space="preserve">, however, this inclusion requires proper guidance </w:t>
      </w:r>
      <w:r w:rsidR="00C81E35">
        <w:rPr>
          <w:rFonts w:ascii="Times New Roman" w:hAnsi="Times New Roman" w:cs="Times New Roman"/>
          <w:sz w:val="20"/>
          <w:szCs w:val="24"/>
        </w:rPr>
        <w:t xml:space="preserve">and </w:t>
      </w:r>
      <w:r w:rsidR="00FA1C1E" w:rsidRPr="008748F7">
        <w:rPr>
          <w:rFonts w:ascii="Times New Roman" w:hAnsi="Times New Roman" w:cs="Times New Roman"/>
          <w:sz w:val="20"/>
          <w:szCs w:val="24"/>
        </w:rPr>
        <w:t xml:space="preserve">also connectivity, </w:t>
      </w:r>
      <w:r w:rsidR="00C81E35">
        <w:rPr>
          <w:rFonts w:ascii="Times New Roman" w:hAnsi="Times New Roman" w:cs="Times New Roman"/>
          <w:sz w:val="20"/>
          <w:szCs w:val="24"/>
        </w:rPr>
        <w:t>so it is necessary</w:t>
      </w:r>
      <w:r w:rsidR="00FA1C1E" w:rsidRPr="008748F7">
        <w:rPr>
          <w:rFonts w:ascii="Times New Roman" w:hAnsi="Times New Roman" w:cs="Times New Roman"/>
          <w:sz w:val="20"/>
          <w:szCs w:val="24"/>
        </w:rPr>
        <w:t xml:space="preserve"> an adequate diagnosis of the municipality, </w:t>
      </w:r>
      <w:r w:rsidR="00C81E35">
        <w:rPr>
          <w:rFonts w:ascii="Times New Roman" w:hAnsi="Times New Roman" w:cs="Times New Roman"/>
          <w:sz w:val="20"/>
          <w:szCs w:val="24"/>
        </w:rPr>
        <w:t>in order to conclude about this</w:t>
      </w:r>
      <w:r w:rsidR="00FA1C1E" w:rsidRPr="008748F7">
        <w:rPr>
          <w:rFonts w:ascii="Times New Roman" w:hAnsi="Times New Roman" w:cs="Times New Roman"/>
          <w:sz w:val="20"/>
          <w:szCs w:val="24"/>
        </w:rPr>
        <w:t xml:space="preserve"> influence.</w:t>
      </w:r>
      <w:r w:rsidR="00F1633E" w:rsidRPr="00124F86">
        <w:rPr>
          <w:rFonts w:ascii="Times New Roman" w:hAnsi="Times New Roman" w:cs="Times New Roman"/>
          <w:b/>
          <w:sz w:val="24"/>
          <w:szCs w:val="24"/>
        </w:rPr>
        <w:tab/>
      </w:r>
    </w:p>
    <w:p w:rsidR="009058FC" w:rsidRPr="00124F86" w:rsidRDefault="009058FC" w:rsidP="00722423">
      <w:pPr>
        <w:spacing w:after="0" w:line="360" w:lineRule="auto"/>
        <w:rPr>
          <w:rFonts w:ascii="Times New Roman" w:hAnsi="Times New Roman" w:cs="Times New Roman"/>
          <w:b/>
          <w:sz w:val="24"/>
          <w:szCs w:val="24"/>
        </w:rPr>
      </w:pPr>
    </w:p>
    <w:p w:rsidR="009058FC" w:rsidRDefault="009058FC" w:rsidP="00722423">
      <w:pPr>
        <w:pBdr>
          <w:bottom w:val="single" w:sz="6" w:space="1" w:color="auto"/>
        </w:pBdr>
        <w:spacing w:after="0" w:line="360" w:lineRule="auto"/>
        <w:rPr>
          <w:rFonts w:ascii="Times New Roman" w:hAnsi="Times New Roman" w:cs="Times New Roman"/>
          <w:sz w:val="24"/>
          <w:szCs w:val="24"/>
        </w:rPr>
      </w:pPr>
      <w:r w:rsidRPr="00124F86">
        <w:rPr>
          <w:rFonts w:ascii="Times New Roman" w:hAnsi="Times New Roman" w:cs="Times New Roman"/>
          <w:b/>
          <w:sz w:val="24"/>
          <w:szCs w:val="24"/>
        </w:rPr>
        <w:t xml:space="preserve">Palabras Claves: </w:t>
      </w:r>
      <w:r w:rsidRPr="00124F86">
        <w:rPr>
          <w:rFonts w:ascii="Times New Roman" w:hAnsi="Times New Roman" w:cs="Times New Roman"/>
          <w:sz w:val="24"/>
          <w:szCs w:val="24"/>
        </w:rPr>
        <w:t>TICs, Procesos educativos, Internet, conectividad.</w:t>
      </w:r>
    </w:p>
    <w:p w:rsidR="00C81E35" w:rsidRDefault="00C81E35" w:rsidP="009058FC">
      <w:pPr>
        <w:pBdr>
          <w:bottom w:val="single" w:sz="6" w:space="1" w:color="auto"/>
        </w:pBdr>
        <w:spacing w:after="0" w:line="360" w:lineRule="auto"/>
        <w:rPr>
          <w:rFonts w:ascii="Times New Roman" w:hAnsi="Times New Roman" w:cs="Times New Roman"/>
          <w:sz w:val="24"/>
          <w:szCs w:val="24"/>
        </w:rPr>
        <w:sectPr w:rsidR="00C81E35" w:rsidSect="00722423">
          <w:type w:val="continuous"/>
          <w:pgSz w:w="12240" w:h="15840"/>
          <w:pgMar w:top="1440" w:right="1440" w:bottom="1440" w:left="1440" w:header="708" w:footer="708" w:gutter="0"/>
          <w:cols w:space="708"/>
          <w:docGrid w:linePitch="360"/>
        </w:sectPr>
      </w:pPr>
    </w:p>
    <w:p w:rsidR="009058FC" w:rsidRPr="00124F86" w:rsidRDefault="007246E1" w:rsidP="009058FC">
      <w:pPr>
        <w:spacing w:after="0" w:line="360" w:lineRule="auto"/>
        <w:ind w:firstLine="284"/>
        <w:rPr>
          <w:rFonts w:ascii="Times New Roman" w:hAnsi="Times New Roman" w:cs="Times New Roman"/>
          <w:sz w:val="24"/>
          <w:szCs w:val="24"/>
        </w:rPr>
      </w:pPr>
      <w:r>
        <w:rPr>
          <w:rFonts w:ascii="Times New Roman" w:hAnsi="Times New Roman" w:cs="Times New Roman"/>
          <w:noProof/>
          <w:sz w:val="24"/>
          <w:szCs w:val="24"/>
          <w:lang w:val="es-CO" w:eastAsia="zh-CN"/>
        </w:rPr>
        <w:lastRenderedPageBreak/>
        <w:pict>
          <v:group id="_x0000_s1058" style="position:absolute;left:0;text-align:left;margin-left:551.5pt;margin-top:-18.45pt;width:57.05pt;height:854.95pt;z-index:251661312;mso-wrap-distance-left:18pt;mso-position-horizontal-relative:page;mso-position-vertical-relative:page" coordorigin="9540,45" coordsize="1996,16133">
            <v:rect id="_x0000_s1059" style="position:absolute;left:9857;top:45;width:1512;height:16114;mso-position-horizontal-relative:margin;mso-position-vertical-relative:top-margin-area" fillcolor="#0f6fc6 [3204]" stroked="f" strokecolor="#bfb675">
              <v:fill color2="#59a9f2 [1940]" rotate="t" angle="-90" focusposition="1" focussize="" type="gradient"/>
            </v:rect>
            <v:shape id="_x0000_s1060" type="#_x0000_t32" style="position:absolute;left:9540;top:45;width:0;height:16114;mso-position-horizontal-relative:margin;mso-position-vertical-relative:page;mso-width-relative:right-margin-area" o:connectortype="straight" strokecolor="#90c5f6 [1300]" strokeweight="1pt"/>
            <v:shape id="_x0000_s1061" type="#_x0000_t32" style="position:absolute;left:11536;top:68;width:0;height:16110;mso-height-percent:1020;mso-position-horizontal-relative:margin;mso-position-vertical-relative:page;mso-height-percent:1020;mso-width-relative:right-margin-area" o:connectortype="straight" strokecolor="#0f6fc6 [3204]" strokeweight="2.25pt"/>
            <v:shape id="_x0000_s1062" type="#_x0000_t32" style="position:absolute;left:9768;top:45;width:0;height:16114;mso-position-horizontal-relative:margin;mso-position-vertical-relative:page;mso-width-relative:right-margin-area" o:connectortype="straight" strokecolor="#90c5f6 [1300]" strokeweight="4.5pt"/>
            <w10:wrap type="square" anchorx="page" anchory="page"/>
          </v:group>
        </w:pict>
      </w:r>
      <w:r w:rsidR="009058FC" w:rsidRPr="00124F86">
        <w:rPr>
          <w:rFonts w:ascii="Times New Roman" w:hAnsi="Times New Roman" w:cs="Times New Roman"/>
          <w:sz w:val="24"/>
          <w:szCs w:val="24"/>
        </w:rPr>
        <w:t>El internet como herramienta global de comunicación, ha representado para las economías tanto mundiales como nacionales y locales un cambio en sus estructuras, desde las actividades económicas hasta las sociales y culturales.  Estos cambios han influido igualmente en la educación volviéndola un tema cada vez más accesible.</w:t>
      </w:r>
    </w:p>
    <w:p w:rsidR="00274459" w:rsidRDefault="00274459" w:rsidP="009058FC">
      <w:pPr>
        <w:spacing w:after="0" w:line="360" w:lineRule="auto"/>
        <w:ind w:firstLine="284"/>
        <w:rPr>
          <w:rFonts w:ascii="Times New Roman" w:hAnsi="Times New Roman" w:cs="Times New Roman"/>
          <w:sz w:val="24"/>
          <w:szCs w:val="24"/>
        </w:rPr>
      </w:pPr>
    </w:p>
    <w:p w:rsidR="009058FC" w:rsidRPr="00124F86" w:rsidRDefault="009058FC" w:rsidP="009058FC">
      <w:pPr>
        <w:spacing w:after="0" w:line="360" w:lineRule="auto"/>
        <w:ind w:firstLine="284"/>
        <w:rPr>
          <w:rFonts w:ascii="Times New Roman" w:hAnsi="Times New Roman" w:cs="Times New Roman"/>
          <w:sz w:val="24"/>
          <w:szCs w:val="24"/>
        </w:rPr>
      </w:pPr>
      <w:r w:rsidRPr="00124F86">
        <w:rPr>
          <w:rFonts w:ascii="Times New Roman" w:hAnsi="Times New Roman" w:cs="Times New Roman"/>
          <w:sz w:val="24"/>
          <w:szCs w:val="24"/>
        </w:rPr>
        <w:t>La educación, definida como un proceso de socialización en la que el ser humano adquiere nuevos conocimientos, aprende valores y maneras de comportarse, ha sido influenciada por las Tecnologías de la Información y las Comunicaciones (TICs), que hoy en día están cada vez más presentes en los procesos educativos. Debido a esto, el objetivo del presente artículo es conocer cómo ha influido el internet en los procesos educativos de los niños del municipio de Jardín en el departamento de Antioquia, considerando la importancia que implica ahora el conocimiento y el uso de estas nuevas tecnologías.</w:t>
      </w:r>
    </w:p>
    <w:p w:rsidR="008748F7" w:rsidRDefault="008748F7" w:rsidP="008748F7">
      <w:pPr>
        <w:spacing w:after="0" w:line="360" w:lineRule="auto"/>
        <w:ind w:firstLine="284"/>
        <w:rPr>
          <w:sz w:val="10"/>
        </w:rPr>
      </w:pPr>
    </w:p>
    <w:p w:rsidR="009058FC" w:rsidRDefault="009058FC" w:rsidP="009058FC">
      <w:pPr>
        <w:spacing w:after="0" w:line="360" w:lineRule="auto"/>
        <w:ind w:firstLine="284"/>
        <w:rPr>
          <w:rFonts w:ascii="Times New Roman" w:hAnsi="Times New Roman" w:cs="Times New Roman"/>
          <w:sz w:val="24"/>
          <w:szCs w:val="24"/>
        </w:rPr>
      </w:pPr>
      <w:r w:rsidRPr="00124F86">
        <w:rPr>
          <w:rFonts w:ascii="Times New Roman" w:hAnsi="Times New Roman" w:cs="Times New Roman"/>
          <w:sz w:val="24"/>
          <w:szCs w:val="24"/>
        </w:rPr>
        <w:t xml:space="preserve">La inclusión de las TICs en la educación implica una actualización constante por parte de los docentes en cuanto a sus saberes profesionales y sus prácticas pedagógicas, por eso el Ministerio de Educación a través del Programa Nacional de innovación Educativa con uso de las TICs, ha definido tres grandes ejes de política en materia de incorporación de las mismas en la educación. Estos ejes corresponden al acceso a la tecnología, a los contenidos, y el adecuado uso y apropiación de las TICs, planteándolos como rutas o coordenadas básicas que deben orientar todas las propuestas relacionadas con la formación de los docentes. </w:t>
      </w:r>
    </w:p>
    <w:p w:rsidR="006D70DE" w:rsidRPr="00124F86" w:rsidRDefault="006D70DE" w:rsidP="009058FC">
      <w:pPr>
        <w:spacing w:after="0" w:line="360" w:lineRule="auto"/>
        <w:ind w:firstLine="284"/>
        <w:rPr>
          <w:rFonts w:ascii="Times New Roman" w:hAnsi="Times New Roman" w:cs="Times New Roman"/>
          <w:sz w:val="24"/>
          <w:szCs w:val="24"/>
        </w:rPr>
      </w:pPr>
    </w:p>
    <w:p w:rsidR="009058FC" w:rsidRDefault="009058FC" w:rsidP="009058FC">
      <w:pPr>
        <w:spacing w:after="0" w:line="360" w:lineRule="auto"/>
        <w:ind w:firstLine="284"/>
        <w:rPr>
          <w:rFonts w:ascii="Times New Roman" w:hAnsi="Times New Roman" w:cs="Times New Roman"/>
          <w:color w:val="000000"/>
          <w:sz w:val="24"/>
          <w:szCs w:val="24"/>
        </w:rPr>
      </w:pPr>
      <w:r w:rsidRPr="00124F86">
        <w:rPr>
          <w:rFonts w:ascii="Times New Roman" w:hAnsi="Times New Roman" w:cs="Times New Roman"/>
          <w:sz w:val="24"/>
          <w:szCs w:val="24"/>
        </w:rPr>
        <w:t xml:space="preserve">Según el Ministerio de las TICs, para finales del 2012 Colombia llegó a tener más de  </w:t>
      </w:r>
      <w:r w:rsidRPr="00124F86">
        <w:rPr>
          <w:rFonts w:ascii="Times New Roman" w:hAnsi="Times New Roman" w:cs="Times New Roman"/>
          <w:color w:val="000000"/>
          <w:sz w:val="24"/>
          <w:szCs w:val="24"/>
        </w:rPr>
        <w:t xml:space="preserve">6’200.000 suscripciones a internet de banda ancha Vive Digital, lo que representa un incremento importante en el acceso, pasando de 8 de cada 100 personas suscritas, a 16 de cada 100. De acuerdo con los informes realizados por el mismo, Antioquia es el  departamento con mayores conexiones a internet con 12,98% de la población suscrita, seguida por Risaralda con 11.07%, Santander con 10,83%, Valle del Cauca 9,4% y Quindío con 9,21%.  Para el Ministro TIC Diego Molano Vega, la banda ancha representa más educación, oportunidades y progreso para cada colombiano. </w:t>
      </w:r>
    </w:p>
    <w:p w:rsidR="008748F7" w:rsidRDefault="008748F7" w:rsidP="009058FC">
      <w:pPr>
        <w:spacing w:after="0" w:line="360" w:lineRule="auto"/>
        <w:ind w:firstLine="284"/>
        <w:rPr>
          <w:rFonts w:ascii="Times New Roman" w:hAnsi="Times New Roman" w:cs="Times New Roman"/>
          <w:sz w:val="24"/>
          <w:szCs w:val="24"/>
        </w:rPr>
      </w:pPr>
    </w:p>
    <w:p w:rsidR="009058FC" w:rsidRPr="00124F86" w:rsidRDefault="007246E1" w:rsidP="009058FC">
      <w:pPr>
        <w:spacing w:after="0" w:line="360" w:lineRule="auto"/>
        <w:ind w:firstLine="284"/>
        <w:rPr>
          <w:rFonts w:ascii="Times New Roman" w:hAnsi="Times New Roman" w:cs="Times New Roman"/>
          <w:sz w:val="24"/>
          <w:szCs w:val="24"/>
        </w:rPr>
      </w:pPr>
      <w:r>
        <w:rPr>
          <w:rFonts w:ascii="Times New Roman" w:hAnsi="Times New Roman" w:cs="Times New Roman"/>
          <w:noProof/>
          <w:sz w:val="24"/>
          <w:szCs w:val="24"/>
          <w:lang w:val="es-CO" w:eastAsia="zh-CN"/>
        </w:rPr>
        <w:pict>
          <v:group id="_x0000_s1063" style="position:absolute;left:0;text-align:left;margin-left:552pt;margin-top:.95pt;width:57.05pt;height:853.75pt;z-index:251662336;mso-wrap-distance-left:18pt;mso-position-horizontal-relative:page;mso-position-vertical-relative:page" coordorigin="9540,45" coordsize="1996,16133">
            <v:rect id="_x0000_s1064" style="position:absolute;left:9857;top:45;width:1512;height:16114;mso-position-horizontal-relative:margin;mso-position-vertical-relative:top-margin-area" fillcolor="#0f6fc6 [3204]" stroked="f" strokecolor="#bfb675">
              <v:fill color2="#59a9f2 [1940]" rotate="t" angle="-90" focusposition="1" focussize="" type="gradient"/>
            </v:rect>
            <v:shape id="_x0000_s1065" type="#_x0000_t32" style="position:absolute;left:9540;top:45;width:0;height:16114;mso-position-horizontal-relative:margin;mso-position-vertical-relative:page;mso-width-relative:right-margin-area" o:connectortype="straight" strokecolor="#90c5f6 [1300]" strokeweight="1pt"/>
            <v:shape id="_x0000_s1066" type="#_x0000_t32" style="position:absolute;left:11536;top:68;width:0;height:16110;mso-height-percent:1020;mso-position-horizontal-relative:margin;mso-position-vertical-relative:page;mso-height-percent:1020;mso-width-relative:right-margin-area" o:connectortype="straight" strokecolor="#0f6fc6 [3204]" strokeweight="2.25pt"/>
            <v:shape id="_x0000_s1067" type="#_x0000_t32" style="position:absolute;left:9768;top:45;width:0;height:16114;mso-position-horizontal-relative:margin;mso-position-vertical-relative:page;mso-width-relative:right-margin-area" o:connectortype="straight" strokecolor="#90c5f6 [1300]" strokeweight="4.5pt"/>
            <w10:wrap type="square" anchorx="page" anchory="page"/>
          </v:group>
        </w:pict>
      </w:r>
      <w:r w:rsidR="009058FC" w:rsidRPr="00124F86">
        <w:rPr>
          <w:rFonts w:ascii="Times New Roman" w:hAnsi="Times New Roman" w:cs="Times New Roman"/>
          <w:sz w:val="24"/>
          <w:szCs w:val="24"/>
        </w:rPr>
        <w:t xml:space="preserve">En el municipio de Jardín, ubicado en el suroeste antioqueño, el sistema educativo se ha ido adaptando poco a poco a estas nuevas tecnologías, tanto que ahora, en la </w:t>
      </w:r>
      <w:r w:rsidR="00BF2BB7">
        <w:rPr>
          <w:rFonts w:ascii="Times New Roman" w:hAnsi="Times New Roman" w:cs="Times New Roman"/>
          <w:sz w:val="24"/>
          <w:szCs w:val="24"/>
        </w:rPr>
        <w:t>I.E San Antonio</w:t>
      </w:r>
      <w:r w:rsidR="00BF2BB7">
        <w:rPr>
          <w:rStyle w:val="Refdenotaalpie"/>
          <w:rFonts w:ascii="Times New Roman" w:hAnsi="Times New Roman" w:cs="Times New Roman"/>
          <w:sz w:val="24"/>
          <w:szCs w:val="24"/>
        </w:rPr>
        <w:footnoteReference w:id="2"/>
      </w:r>
      <w:r w:rsidR="00BF2BB7">
        <w:rPr>
          <w:rFonts w:ascii="Times New Roman" w:hAnsi="Times New Roman" w:cs="Times New Roman"/>
          <w:sz w:val="24"/>
          <w:szCs w:val="24"/>
        </w:rPr>
        <w:t xml:space="preserve">, </w:t>
      </w:r>
      <w:r w:rsidR="009058FC" w:rsidRPr="00124F86">
        <w:rPr>
          <w:rFonts w:ascii="Times New Roman" w:hAnsi="Times New Roman" w:cs="Times New Roman"/>
          <w:sz w:val="24"/>
          <w:szCs w:val="24"/>
        </w:rPr>
        <w:t>se cuenta con más de 200 equipos distribuidos en la</w:t>
      </w:r>
      <w:r w:rsidR="008748F7">
        <w:rPr>
          <w:rFonts w:ascii="Times New Roman" w:hAnsi="Times New Roman" w:cs="Times New Roman"/>
          <w:sz w:val="24"/>
          <w:szCs w:val="24"/>
        </w:rPr>
        <w:t xml:space="preserve">s </w:t>
      </w:r>
      <w:r w:rsidR="009058FC" w:rsidRPr="00124F86">
        <w:rPr>
          <w:rFonts w:ascii="Times New Roman" w:hAnsi="Times New Roman" w:cs="Times New Roman"/>
          <w:sz w:val="24"/>
          <w:szCs w:val="24"/>
        </w:rPr>
        <w:t>diferentes seccionales</w:t>
      </w:r>
      <w:r w:rsidR="00BF2BB7">
        <w:rPr>
          <w:rStyle w:val="Refdenotaalpie"/>
          <w:rFonts w:ascii="Times New Roman" w:hAnsi="Times New Roman" w:cs="Times New Roman"/>
          <w:sz w:val="24"/>
          <w:szCs w:val="24"/>
        </w:rPr>
        <w:footnoteReference w:id="3"/>
      </w:r>
      <w:r w:rsidR="009058FC" w:rsidRPr="00124F86">
        <w:rPr>
          <w:rFonts w:ascii="Times New Roman" w:hAnsi="Times New Roman" w:cs="Times New Roman"/>
          <w:sz w:val="24"/>
          <w:szCs w:val="24"/>
        </w:rPr>
        <w:t xml:space="preserve">, </w:t>
      </w:r>
      <w:r w:rsidR="00BF2BB7">
        <w:rPr>
          <w:rFonts w:ascii="Times New Roman" w:hAnsi="Times New Roman" w:cs="Times New Roman"/>
          <w:sz w:val="24"/>
          <w:szCs w:val="24"/>
        </w:rPr>
        <w:t xml:space="preserve">razón </w:t>
      </w:r>
      <w:r w:rsidR="009058FC" w:rsidRPr="00124F86">
        <w:rPr>
          <w:rFonts w:ascii="Times New Roman" w:hAnsi="Times New Roman" w:cs="Times New Roman"/>
          <w:sz w:val="24"/>
          <w:szCs w:val="24"/>
        </w:rPr>
        <w:t>que facilita aún más el acercamiento por parte de los estudiantes hacia las TICs.</w:t>
      </w:r>
    </w:p>
    <w:p w:rsidR="009058FC" w:rsidRPr="00124F86" w:rsidRDefault="009058FC" w:rsidP="009058FC">
      <w:pPr>
        <w:spacing w:after="0" w:line="360" w:lineRule="auto"/>
        <w:rPr>
          <w:rFonts w:ascii="Times New Roman" w:hAnsi="Times New Roman" w:cs="Times New Roman"/>
          <w:sz w:val="24"/>
          <w:szCs w:val="24"/>
        </w:rPr>
      </w:pPr>
    </w:p>
    <w:p w:rsidR="008748F7" w:rsidRDefault="009058FC" w:rsidP="009058FC">
      <w:pPr>
        <w:spacing w:after="0" w:line="360" w:lineRule="auto"/>
        <w:ind w:firstLine="284"/>
        <w:rPr>
          <w:rFonts w:ascii="Times New Roman" w:hAnsi="Times New Roman" w:cs="Times New Roman"/>
          <w:sz w:val="24"/>
          <w:szCs w:val="24"/>
        </w:rPr>
      </w:pPr>
      <w:r w:rsidRPr="00124F86">
        <w:rPr>
          <w:rFonts w:ascii="Times New Roman" w:hAnsi="Times New Roman" w:cs="Times New Roman"/>
          <w:sz w:val="24"/>
          <w:szCs w:val="24"/>
        </w:rPr>
        <w:t>María Isabel Vélez, Secretaria de Educación, Cultura y Turismo del municipio, menciona que las estrategias que se han implementado para incrementar el acceso a internet, han sido entre otras, ofrecer capacitaciones en cuanto al manejo de las TICs para los docentes y aumentar el número de equipos como computadores portátiles o tabletas en los Centros Educativos de las áreas rurales y urbanas, apoyándose en programas como Antioquia Digital y Antioquia Virtual que son promovidos por la Secretaría de Educación departamental. Sin embargo, a pesar de los programas que se han adelantado por parte de la Secretaría de Educación, el acceso a internet y la conectividad en estos lugares, ha sido muy limitado pues se cuenta con poca cobertura para los equipos.</w:t>
      </w:r>
    </w:p>
    <w:p w:rsidR="008748F7" w:rsidRDefault="008748F7" w:rsidP="009058FC">
      <w:pPr>
        <w:spacing w:after="0" w:line="360" w:lineRule="auto"/>
        <w:ind w:firstLine="284"/>
        <w:rPr>
          <w:rFonts w:ascii="Times New Roman" w:hAnsi="Times New Roman" w:cs="Times New Roman"/>
          <w:sz w:val="24"/>
          <w:szCs w:val="24"/>
        </w:rPr>
      </w:pPr>
    </w:p>
    <w:p w:rsidR="009058FC" w:rsidRDefault="00E234AF" w:rsidP="009058FC">
      <w:pPr>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 </w:t>
      </w:r>
      <w:r w:rsidR="009058FC" w:rsidRPr="00124F86">
        <w:rPr>
          <w:rFonts w:ascii="Times New Roman" w:hAnsi="Times New Roman" w:cs="Times New Roman"/>
          <w:sz w:val="24"/>
          <w:szCs w:val="24"/>
        </w:rPr>
        <w:t xml:space="preserve">La escuela primaria del municipio se encuentra ubicada en la I.E San Antonio seccional Moisés Rojas, en donde se imparten clases a aproximadamente </w:t>
      </w:r>
      <w:r w:rsidR="00696974">
        <w:rPr>
          <w:rFonts w:ascii="Times New Roman" w:hAnsi="Times New Roman" w:cs="Times New Roman"/>
          <w:sz w:val="24"/>
          <w:szCs w:val="24"/>
        </w:rPr>
        <w:t xml:space="preserve">cuatrocientos </w:t>
      </w:r>
      <w:r w:rsidR="009058FC" w:rsidRPr="00124F86">
        <w:rPr>
          <w:rFonts w:ascii="Times New Roman" w:hAnsi="Times New Roman" w:cs="Times New Roman"/>
          <w:sz w:val="24"/>
          <w:szCs w:val="24"/>
        </w:rPr>
        <w:t>estudiantes entre los grados tercero de primaria y sexto de bachillerato. De acuerdo con algunos docentes de la institución, el internet representa una herramienta útil para la preparación e impartición de las clases, debido a la gran cantidad de actividades y de información que se encuentran contenidas. No obstante, el uso del internet debe estar acompañado por una adecuada selección y apropiación de la información  que se va a impartir. Sin embargo, en algunos casos no es posible llevar el internet a las aulas debido a la poca cobertura con la que se cuenta en las instalaciones, pues por cada 20 equipos solamente 5 tienen una conexión a internet, además</w:t>
      </w:r>
      <w:r w:rsidR="00696974">
        <w:rPr>
          <w:rFonts w:ascii="Times New Roman" w:hAnsi="Times New Roman" w:cs="Times New Roman"/>
          <w:sz w:val="24"/>
          <w:szCs w:val="24"/>
        </w:rPr>
        <w:t>,</w:t>
      </w:r>
      <w:r w:rsidR="009058FC" w:rsidRPr="00124F86">
        <w:rPr>
          <w:rFonts w:ascii="Times New Roman" w:hAnsi="Times New Roman" w:cs="Times New Roman"/>
          <w:sz w:val="24"/>
          <w:szCs w:val="24"/>
        </w:rPr>
        <w:t xml:space="preserve"> según </w:t>
      </w:r>
      <w:r w:rsidR="00696974" w:rsidRPr="00124F86">
        <w:rPr>
          <w:rFonts w:ascii="Times New Roman" w:hAnsi="Times New Roman" w:cs="Times New Roman"/>
          <w:sz w:val="24"/>
          <w:szCs w:val="24"/>
        </w:rPr>
        <w:t>varios</w:t>
      </w:r>
      <w:r w:rsidR="009058FC" w:rsidRPr="00124F86">
        <w:rPr>
          <w:rFonts w:ascii="Times New Roman" w:hAnsi="Times New Roman" w:cs="Times New Roman"/>
          <w:sz w:val="24"/>
          <w:szCs w:val="24"/>
        </w:rPr>
        <w:t xml:space="preserve"> docentes, un computador sin internet cumple la misma función que un tablero o un cuaderno. </w:t>
      </w:r>
    </w:p>
    <w:p w:rsidR="008748F7" w:rsidRPr="00124F86" w:rsidRDefault="008748F7" w:rsidP="009058FC">
      <w:pPr>
        <w:spacing w:after="0" w:line="360" w:lineRule="auto"/>
        <w:ind w:firstLine="284"/>
        <w:rPr>
          <w:rFonts w:ascii="Times New Roman" w:hAnsi="Times New Roman" w:cs="Times New Roman"/>
          <w:sz w:val="24"/>
          <w:szCs w:val="24"/>
        </w:rPr>
      </w:pPr>
    </w:p>
    <w:p w:rsidR="009058FC" w:rsidRPr="00124F86" w:rsidRDefault="009058FC" w:rsidP="00722423">
      <w:pPr>
        <w:spacing w:after="0" w:line="360" w:lineRule="auto"/>
        <w:rPr>
          <w:rFonts w:ascii="Times New Roman" w:hAnsi="Times New Roman" w:cs="Times New Roman"/>
          <w:sz w:val="24"/>
          <w:szCs w:val="24"/>
        </w:rPr>
      </w:pPr>
    </w:p>
    <w:p w:rsidR="008748F7" w:rsidRDefault="008748F7" w:rsidP="009058FC">
      <w:pPr>
        <w:spacing w:after="0" w:line="360" w:lineRule="auto"/>
        <w:ind w:firstLine="284"/>
        <w:rPr>
          <w:rFonts w:ascii="Times New Roman" w:hAnsi="Times New Roman" w:cs="Times New Roman"/>
          <w:sz w:val="24"/>
          <w:szCs w:val="24"/>
        </w:rPr>
      </w:pPr>
    </w:p>
    <w:p w:rsidR="009058FC" w:rsidRPr="00124F86" w:rsidRDefault="007246E1" w:rsidP="009058FC">
      <w:pPr>
        <w:spacing w:after="0" w:line="360" w:lineRule="auto"/>
        <w:ind w:firstLine="284"/>
        <w:rPr>
          <w:rFonts w:ascii="Times New Roman" w:hAnsi="Times New Roman" w:cs="Times New Roman"/>
          <w:sz w:val="24"/>
          <w:szCs w:val="24"/>
        </w:rPr>
      </w:pPr>
      <w:r>
        <w:rPr>
          <w:rFonts w:ascii="Times New Roman" w:hAnsi="Times New Roman" w:cs="Times New Roman"/>
          <w:noProof/>
          <w:sz w:val="24"/>
          <w:szCs w:val="24"/>
          <w:lang w:val="es-CO" w:eastAsia="zh-CN"/>
        </w:rPr>
        <w:pict>
          <v:group id="_x0000_s1068" style="position:absolute;left:0;text-align:left;margin-left:551.25pt;margin-top:-4.75pt;width:57.05pt;height:854.95pt;z-index:251663360;mso-wrap-distance-left:18pt;mso-position-horizontal-relative:page;mso-position-vertical-relative:page" coordorigin="9540,45" coordsize="1996,16133">
            <v:rect id="_x0000_s1069" style="position:absolute;left:9857;top:45;width:1512;height:16114;mso-position-horizontal-relative:margin;mso-position-vertical-relative:top-margin-area" fillcolor="#0f6fc6 [3204]" stroked="f" strokecolor="#bfb675">
              <v:fill color2="#59a9f2 [1940]" rotate="t" angle="-90" focusposition="1" focussize="" type="gradient"/>
            </v:rect>
            <v:shape id="_x0000_s1070" type="#_x0000_t32" style="position:absolute;left:9540;top:45;width:0;height:16114;mso-position-horizontal-relative:margin;mso-position-vertical-relative:page;mso-width-relative:right-margin-area" o:connectortype="straight" strokecolor="#90c5f6 [1300]" strokeweight="1pt"/>
            <v:shape id="_x0000_s1071" type="#_x0000_t32" style="position:absolute;left:11536;top:68;width:0;height:16110;mso-height-percent:1020;mso-position-horizontal-relative:margin;mso-position-vertical-relative:page;mso-height-percent:1020;mso-width-relative:right-margin-area" o:connectortype="straight" strokecolor="#0f6fc6 [3204]" strokeweight="2.25pt"/>
            <v:shape id="_x0000_s1072" type="#_x0000_t32" style="position:absolute;left:9768;top:45;width:0;height:16114;mso-position-horizontal-relative:margin;mso-position-vertical-relative:page;mso-width-relative:right-margin-area" o:connectortype="straight" strokecolor="#90c5f6 [1300]" strokeweight="4.5pt"/>
            <w10:wrap type="square" anchorx="page" anchory="page"/>
          </v:group>
        </w:pict>
      </w:r>
      <w:r>
        <w:rPr>
          <w:rFonts w:ascii="Times New Roman" w:hAnsi="Times New Roman" w:cs="Times New Roman"/>
          <w:noProof/>
          <w:sz w:val="24"/>
          <w:szCs w:val="24"/>
          <w:lang w:val="es-CO" w:eastAsia="zh-CN"/>
        </w:rPr>
        <w:pict>
          <v:rect id="_x0000_s1078" style="position:absolute;left:0;text-align:left;margin-left:4.95pt;margin-top:162.45pt;width:207pt;height:27pt;z-index:251666432" filled="f" stroked="f">
            <v:textbox style="mso-next-textbox:#_x0000_s1078">
              <w:txbxContent>
                <w:p w:rsidR="00722423" w:rsidRPr="008748F7" w:rsidRDefault="00722423" w:rsidP="00722423">
                  <w:pPr>
                    <w:spacing w:after="0" w:line="360" w:lineRule="auto"/>
                    <w:rPr>
                      <w:rFonts w:ascii="Times New Roman" w:hAnsi="Times New Roman" w:cs="Times New Roman"/>
                      <w:i/>
                      <w:sz w:val="14"/>
                      <w:szCs w:val="24"/>
                    </w:rPr>
                  </w:pPr>
                  <w:r w:rsidRPr="008748F7">
                    <w:rPr>
                      <w:rFonts w:ascii="Times New Roman" w:hAnsi="Times New Roman" w:cs="Times New Roman"/>
                      <w:i/>
                      <w:sz w:val="14"/>
                      <w:szCs w:val="24"/>
                    </w:rPr>
                    <w:t xml:space="preserve">Institución Educativa San Antonio Seccional Moisés Rojas Peláez </w:t>
                  </w:r>
                </w:p>
                <w:p w:rsidR="00722423" w:rsidRDefault="00722423"/>
              </w:txbxContent>
            </v:textbox>
            <w10:wrap type="square"/>
          </v:rect>
        </w:pict>
      </w:r>
      <w:r w:rsidR="00722423">
        <w:rPr>
          <w:rFonts w:ascii="Times New Roman" w:hAnsi="Times New Roman" w:cs="Times New Roman"/>
          <w:noProof/>
          <w:sz w:val="24"/>
          <w:szCs w:val="24"/>
          <w:lang w:val="es-CO" w:eastAsia="zh-CN"/>
        </w:rPr>
        <w:drawing>
          <wp:anchor distT="0" distB="0" distL="114300" distR="114300" simplePos="0" relativeHeight="251667456" behindDoc="0" locked="0" layoutInCell="1" allowOverlap="1">
            <wp:simplePos x="0" y="0"/>
            <wp:positionH relativeFrom="column">
              <wp:posOffset>47625</wp:posOffset>
            </wp:positionH>
            <wp:positionV relativeFrom="paragraph">
              <wp:posOffset>47625</wp:posOffset>
            </wp:positionV>
            <wp:extent cx="2609850" cy="1943100"/>
            <wp:effectExtent l="19050" t="0" r="0" b="0"/>
            <wp:wrapSquare wrapText="bothSides"/>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609850" cy="1943100"/>
                    </a:xfrm>
                    <a:prstGeom prst="rect">
                      <a:avLst/>
                    </a:prstGeom>
                    <a:noFill/>
                    <a:ln w="9525">
                      <a:noFill/>
                      <a:miter lim="800000"/>
                      <a:headEnd/>
                      <a:tailEnd/>
                    </a:ln>
                  </pic:spPr>
                </pic:pic>
              </a:graphicData>
            </a:graphic>
          </wp:anchor>
        </w:drawing>
      </w:r>
      <w:r w:rsidR="009058FC" w:rsidRPr="00124F86">
        <w:rPr>
          <w:rFonts w:ascii="Times New Roman" w:hAnsi="Times New Roman" w:cs="Times New Roman"/>
          <w:sz w:val="24"/>
          <w:szCs w:val="24"/>
        </w:rPr>
        <w:t xml:space="preserve">A pesar que el internet represente una gran herramienta para el mejoramiento de los procesos educativos, es necesario considerar el uso que éste </w:t>
      </w:r>
      <w:r w:rsidR="00330AE1" w:rsidRPr="00124F86">
        <w:rPr>
          <w:rFonts w:ascii="Times New Roman" w:hAnsi="Times New Roman" w:cs="Times New Roman"/>
          <w:sz w:val="24"/>
          <w:szCs w:val="24"/>
        </w:rPr>
        <w:t>adquiere por</w:t>
      </w:r>
      <w:r w:rsidR="009058FC" w:rsidRPr="00124F86">
        <w:rPr>
          <w:rFonts w:ascii="Times New Roman" w:hAnsi="Times New Roman" w:cs="Times New Roman"/>
          <w:sz w:val="24"/>
          <w:szCs w:val="24"/>
        </w:rPr>
        <w:t xml:space="preserve"> parte de los niños cuando salen del plantel educativo, pues muchos de ellos lo perciben </w:t>
      </w:r>
      <w:r w:rsidR="00931FFB">
        <w:rPr>
          <w:rFonts w:ascii="Times New Roman" w:hAnsi="Times New Roman" w:cs="Times New Roman"/>
          <w:sz w:val="24"/>
          <w:szCs w:val="24"/>
        </w:rPr>
        <w:t>só</w:t>
      </w:r>
      <w:r w:rsidR="009058FC" w:rsidRPr="00124F86">
        <w:rPr>
          <w:rFonts w:ascii="Times New Roman" w:hAnsi="Times New Roman" w:cs="Times New Roman"/>
          <w:sz w:val="24"/>
          <w:szCs w:val="24"/>
        </w:rPr>
        <w:t xml:space="preserve">lo </w:t>
      </w:r>
      <w:r w:rsidR="00931FFB" w:rsidRPr="00124F86">
        <w:rPr>
          <w:rFonts w:ascii="Times New Roman" w:hAnsi="Times New Roman" w:cs="Times New Roman"/>
          <w:sz w:val="24"/>
          <w:szCs w:val="24"/>
        </w:rPr>
        <w:t xml:space="preserve">como </w:t>
      </w:r>
      <w:r w:rsidR="009058FC" w:rsidRPr="00124F86">
        <w:rPr>
          <w:rFonts w:ascii="Times New Roman" w:hAnsi="Times New Roman" w:cs="Times New Roman"/>
          <w:sz w:val="24"/>
          <w:szCs w:val="24"/>
        </w:rPr>
        <w:t xml:space="preserve">una plataforma de juegos y redes sociales, lo que a la vez demuestra que aunque son grandes los esfuerzos que se han dado por parte de la Secretaría de Educación municipal, no se ha logrado un adecuado acercamiento entre el internet y los niños, tal vez por la falta </w:t>
      </w:r>
      <w:r w:rsidR="00931FFB">
        <w:rPr>
          <w:rFonts w:ascii="Times New Roman" w:hAnsi="Times New Roman" w:cs="Times New Roman"/>
          <w:sz w:val="24"/>
          <w:szCs w:val="24"/>
        </w:rPr>
        <w:t xml:space="preserve">de </w:t>
      </w:r>
      <w:r w:rsidR="009058FC" w:rsidRPr="00124F86">
        <w:rPr>
          <w:rFonts w:ascii="Times New Roman" w:hAnsi="Times New Roman" w:cs="Times New Roman"/>
          <w:sz w:val="24"/>
          <w:szCs w:val="24"/>
        </w:rPr>
        <w:t xml:space="preserve">conectividad en las instituciones, </w:t>
      </w:r>
      <w:r w:rsidR="00931FFB">
        <w:rPr>
          <w:rFonts w:ascii="Times New Roman" w:hAnsi="Times New Roman" w:cs="Times New Roman"/>
          <w:sz w:val="24"/>
          <w:szCs w:val="24"/>
        </w:rPr>
        <w:t>provocando</w:t>
      </w:r>
      <w:r w:rsidR="009058FC" w:rsidRPr="00124F86">
        <w:rPr>
          <w:rFonts w:ascii="Times New Roman" w:hAnsi="Times New Roman" w:cs="Times New Roman"/>
          <w:sz w:val="24"/>
          <w:szCs w:val="24"/>
        </w:rPr>
        <w:t xml:space="preserve"> que los docentes no puedan incluir</w:t>
      </w:r>
      <w:r w:rsidR="00931FFB">
        <w:rPr>
          <w:rFonts w:ascii="Times New Roman" w:hAnsi="Times New Roman" w:cs="Times New Roman"/>
          <w:sz w:val="24"/>
          <w:szCs w:val="24"/>
        </w:rPr>
        <w:t xml:space="preserve"> esta herramienta en sus clases</w:t>
      </w:r>
      <w:r w:rsidR="009058FC" w:rsidRPr="00124F86">
        <w:rPr>
          <w:rFonts w:ascii="Times New Roman" w:hAnsi="Times New Roman" w:cs="Times New Roman"/>
          <w:sz w:val="24"/>
          <w:szCs w:val="24"/>
        </w:rPr>
        <w:t xml:space="preserve"> para poder enseñar su adecuado manejo, pero también muestra lo indispensable que es el acompañamiento y la orientación por parte de los padres de familia en cuanto al uso que sus hijos hacen de esta herramienta por fuera de las clases.</w:t>
      </w:r>
    </w:p>
    <w:p w:rsidR="009058FC" w:rsidRPr="00124F86" w:rsidRDefault="009058FC" w:rsidP="009058FC">
      <w:pPr>
        <w:spacing w:after="0" w:line="360" w:lineRule="auto"/>
        <w:rPr>
          <w:rFonts w:ascii="Times New Roman" w:hAnsi="Times New Roman" w:cs="Times New Roman"/>
          <w:sz w:val="24"/>
          <w:szCs w:val="24"/>
        </w:rPr>
      </w:pPr>
    </w:p>
    <w:p w:rsidR="009058FC" w:rsidRPr="00124F86" w:rsidRDefault="009058FC" w:rsidP="00FA1C1E">
      <w:pPr>
        <w:spacing w:after="0" w:line="360" w:lineRule="auto"/>
        <w:ind w:firstLine="284"/>
        <w:rPr>
          <w:rFonts w:ascii="Times New Roman" w:hAnsi="Times New Roman" w:cs="Times New Roman"/>
          <w:sz w:val="24"/>
          <w:szCs w:val="24"/>
        </w:rPr>
      </w:pPr>
      <w:r w:rsidRPr="00124F86">
        <w:rPr>
          <w:rFonts w:ascii="Times New Roman" w:hAnsi="Times New Roman" w:cs="Times New Roman"/>
          <w:sz w:val="24"/>
          <w:szCs w:val="24"/>
        </w:rPr>
        <w:t>En definitiva, el internet si influye en los procesos educativos de</w:t>
      </w:r>
      <w:r w:rsidR="00931FFB">
        <w:rPr>
          <w:rFonts w:ascii="Times New Roman" w:hAnsi="Times New Roman" w:cs="Times New Roman"/>
          <w:sz w:val="24"/>
          <w:szCs w:val="24"/>
        </w:rPr>
        <w:t xml:space="preserve"> </w:t>
      </w:r>
      <w:r w:rsidRPr="00124F86">
        <w:rPr>
          <w:rFonts w:ascii="Times New Roman" w:hAnsi="Times New Roman" w:cs="Times New Roman"/>
          <w:sz w:val="24"/>
          <w:szCs w:val="24"/>
        </w:rPr>
        <w:t>l</w:t>
      </w:r>
      <w:r w:rsidR="00931FFB">
        <w:rPr>
          <w:rFonts w:ascii="Times New Roman" w:hAnsi="Times New Roman" w:cs="Times New Roman"/>
          <w:sz w:val="24"/>
          <w:szCs w:val="24"/>
        </w:rPr>
        <w:t>os niños del</w:t>
      </w:r>
      <w:r w:rsidRPr="00124F86">
        <w:rPr>
          <w:rFonts w:ascii="Times New Roman" w:hAnsi="Times New Roman" w:cs="Times New Roman"/>
          <w:sz w:val="24"/>
          <w:szCs w:val="24"/>
        </w:rPr>
        <w:t xml:space="preserve"> municipio y lo hace de dos formas, positiva y negativa. Positiva en la manera en que permite una mayor dinámica en las clases, facilita el acceso a la información, además de ser una excelente herramienta para la preparación de las clases y posibilitar el acceso a clases virtuales, solucionando el problema del tiempo y distancia. Negativamente cuando pasa a ser parte de los procesos educativos sin ningún objetivo definido, accediendo a esta sin la adecuada supervisión y orientación, porque de igual forma que permite el acceso a la información, se vuelve un medio facilista para realizar las labores educativas, además de correr el riesgo de encontrar información carente de significado. A esto se debe la importancia de capacitar a los docentes frente al uso de estas tecnologías, orientando a sus estudiantes con una mirada más crítica frente a los contenidos de la web.</w:t>
      </w:r>
    </w:p>
    <w:p w:rsidR="00E234AF" w:rsidRDefault="00E234AF" w:rsidP="009058FC">
      <w:pPr>
        <w:spacing w:after="0" w:line="360" w:lineRule="auto"/>
        <w:jc w:val="center"/>
        <w:rPr>
          <w:rFonts w:ascii="Times New Roman" w:hAnsi="Times New Roman" w:cs="Times New Roman"/>
          <w:sz w:val="24"/>
          <w:szCs w:val="24"/>
        </w:rPr>
        <w:sectPr w:rsidR="00E234AF" w:rsidSect="00722423">
          <w:type w:val="continuous"/>
          <w:pgSz w:w="12240" w:h="15840"/>
          <w:pgMar w:top="1440" w:right="1440" w:bottom="1440" w:left="1440" w:header="708" w:footer="708" w:gutter="0"/>
          <w:cols w:space="708"/>
          <w:docGrid w:linePitch="360"/>
        </w:sectPr>
      </w:pPr>
    </w:p>
    <w:p w:rsidR="009058FC" w:rsidRPr="00124F86" w:rsidRDefault="008748F7" w:rsidP="009058F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9058FC" w:rsidRPr="00124F86">
        <w:rPr>
          <w:rFonts w:ascii="Times New Roman" w:hAnsi="Times New Roman" w:cs="Times New Roman"/>
          <w:b/>
          <w:sz w:val="24"/>
          <w:szCs w:val="24"/>
        </w:rPr>
        <w:t>BIBLIOGRAFIA</w:t>
      </w:r>
    </w:p>
    <w:p w:rsidR="009058FC" w:rsidRPr="00124F86" w:rsidRDefault="007246E1" w:rsidP="009058FC">
      <w:pPr>
        <w:spacing w:after="0" w:line="360" w:lineRule="auto"/>
        <w:rPr>
          <w:rFonts w:ascii="Times New Roman" w:hAnsi="Times New Roman" w:cs="Times New Roman"/>
          <w:b/>
          <w:sz w:val="24"/>
          <w:szCs w:val="24"/>
        </w:rPr>
      </w:pPr>
      <w:r>
        <w:rPr>
          <w:rFonts w:ascii="Times New Roman" w:hAnsi="Times New Roman" w:cs="Times New Roman"/>
          <w:b/>
          <w:noProof/>
          <w:sz w:val="24"/>
          <w:szCs w:val="24"/>
          <w:lang w:val="es-CO" w:eastAsia="zh-CN"/>
        </w:rPr>
        <w:pict>
          <v:group id="_x0000_s1073" style="position:absolute;margin-left:551.25pt;margin-top:-21pt;width:57.05pt;height:854.95pt;z-index:251664384;mso-wrap-distance-left:18pt;mso-position-horizontal-relative:page;mso-position-vertical-relative:page" coordorigin="9540,45" coordsize="1996,16133">
            <v:rect id="_x0000_s1074" style="position:absolute;left:9857;top:45;width:1512;height:16114;mso-position-horizontal-relative:margin;mso-position-vertical-relative:top-margin-area" fillcolor="#0f6fc6 [3204]" stroked="f" strokecolor="#bfb675">
              <v:fill color2="#59a9f2 [1940]" rotate="t" angle="-90" focusposition="1" focussize="" type="gradient"/>
            </v:rect>
            <v:shape id="_x0000_s1075" type="#_x0000_t32" style="position:absolute;left:9540;top:45;width:0;height:16114;mso-position-horizontal-relative:margin;mso-position-vertical-relative:page;mso-width-relative:right-margin-area" o:connectortype="straight" strokecolor="#90c5f6 [1300]" strokeweight="1pt"/>
            <v:shape id="_x0000_s1076" type="#_x0000_t32" style="position:absolute;left:11536;top:68;width:0;height:16110;mso-height-percent:1020;mso-position-horizontal-relative:margin;mso-position-vertical-relative:page;mso-height-percent:1020;mso-width-relative:right-margin-area" o:connectortype="straight" strokecolor="#0f6fc6 [3204]" strokeweight="2.25pt"/>
            <v:shape id="_x0000_s1077" type="#_x0000_t32" style="position:absolute;left:9768;top:45;width:0;height:16114;mso-position-horizontal-relative:margin;mso-position-vertical-relative:page;mso-width-relative:right-margin-area" o:connectortype="straight" strokecolor="#90c5f6 [1300]" strokeweight="4.5pt"/>
            <w10:wrap type="square" anchorx="page" anchory="page"/>
          </v:group>
        </w:pict>
      </w:r>
    </w:p>
    <w:p w:rsidR="009058FC" w:rsidRPr="00124F86" w:rsidRDefault="009058FC" w:rsidP="009058FC">
      <w:pPr>
        <w:spacing w:after="0" w:line="360" w:lineRule="auto"/>
        <w:ind w:left="284" w:hanging="284"/>
        <w:rPr>
          <w:rStyle w:val="Hipervnculo"/>
          <w:rFonts w:ascii="Times New Roman" w:hAnsi="Times New Roman" w:cs="Times New Roman"/>
          <w:color w:val="auto"/>
          <w:sz w:val="24"/>
          <w:szCs w:val="24"/>
          <w:u w:val="none"/>
        </w:rPr>
      </w:pPr>
      <w:r w:rsidRPr="00124F86">
        <w:rPr>
          <w:rFonts w:ascii="Times New Roman" w:hAnsi="Times New Roman" w:cs="Times New Roman"/>
          <w:sz w:val="24"/>
          <w:szCs w:val="24"/>
        </w:rPr>
        <w:t xml:space="preserve">EDUTEKA. (2013). </w:t>
      </w:r>
      <w:r w:rsidRPr="00124F86">
        <w:rPr>
          <w:rFonts w:ascii="Times New Roman" w:hAnsi="Times New Roman" w:cs="Times New Roman"/>
          <w:i/>
          <w:sz w:val="24"/>
          <w:szCs w:val="24"/>
        </w:rPr>
        <w:t>EDUTEKA presenta las políticas oficiales sobre TICs y Educación en Colombia.</w:t>
      </w:r>
      <w:r w:rsidRPr="00124F86">
        <w:rPr>
          <w:rFonts w:ascii="Times New Roman" w:hAnsi="Times New Roman" w:cs="Times New Roman"/>
          <w:sz w:val="24"/>
          <w:szCs w:val="24"/>
        </w:rPr>
        <w:t xml:space="preserve"> Recuperado el 01 de junio de 2013 de </w:t>
      </w:r>
      <w:hyperlink r:id="rId11" w:history="1">
        <w:r w:rsidRPr="00124F86">
          <w:rPr>
            <w:rStyle w:val="Hipervnculo"/>
            <w:rFonts w:ascii="Times New Roman" w:hAnsi="Times New Roman" w:cs="Times New Roman"/>
            <w:color w:val="auto"/>
            <w:sz w:val="24"/>
            <w:szCs w:val="24"/>
            <w:u w:val="none"/>
          </w:rPr>
          <w:t>http://www.eduteka.org/Editorial2.php</w:t>
        </w:r>
      </w:hyperlink>
    </w:p>
    <w:p w:rsidR="009058FC" w:rsidRPr="00124F86" w:rsidRDefault="009058FC" w:rsidP="009058FC">
      <w:pPr>
        <w:spacing w:after="0" w:line="360" w:lineRule="auto"/>
        <w:rPr>
          <w:rFonts w:ascii="Times New Roman" w:hAnsi="Times New Roman" w:cs="Times New Roman"/>
          <w:sz w:val="24"/>
          <w:szCs w:val="24"/>
        </w:rPr>
      </w:pPr>
    </w:p>
    <w:p w:rsidR="009058FC" w:rsidRPr="00124F86" w:rsidRDefault="009058FC" w:rsidP="009058FC">
      <w:pPr>
        <w:spacing w:after="0" w:line="360" w:lineRule="auto"/>
        <w:ind w:left="284" w:hanging="284"/>
        <w:rPr>
          <w:rFonts w:ascii="Times New Roman" w:hAnsi="Times New Roman" w:cs="Times New Roman"/>
          <w:sz w:val="24"/>
          <w:szCs w:val="24"/>
        </w:rPr>
      </w:pPr>
      <w:r w:rsidRPr="00124F86">
        <w:rPr>
          <w:rFonts w:ascii="Times New Roman" w:hAnsi="Times New Roman" w:cs="Times New Roman"/>
          <w:sz w:val="24"/>
          <w:szCs w:val="24"/>
        </w:rPr>
        <w:t xml:space="preserve">Ministerio de Educación Nacional. (2008). </w:t>
      </w:r>
      <w:r w:rsidRPr="00124F86">
        <w:rPr>
          <w:rFonts w:ascii="Times New Roman" w:hAnsi="Times New Roman" w:cs="Times New Roman"/>
          <w:i/>
          <w:sz w:val="24"/>
          <w:szCs w:val="24"/>
        </w:rPr>
        <w:t>Programa Nacional de Innovación Educativa con Uso de TIC</w:t>
      </w:r>
      <w:r w:rsidRPr="00124F86">
        <w:rPr>
          <w:rFonts w:ascii="Times New Roman" w:hAnsi="Times New Roman" w:cs="Times New Roman"/>
          <w:sz w:val="24"/>
          <w:szCs w:val="24"/>
        </w:rPr>
        <w:t xml:space="preserve">. Recuperado el 01 de junio de 2013 de </w:t>
      </w:r>
      <w:hyperlink r:id="rId12" w:history="1">
        <w:r w:rsidRPr="00124F86">
          <w:rPr>
            <w:rStyle w:val="Hipervnculo"/>
            <w:rFonts w:ascii="Times New Roman" w:hAnsi="Times New Roman" w:cs="Times New Roman"/>
            <w:color w:val="auto"/>
            <w:sz w:val="24"/>
            <w:szCs w:val="24"/>
            <w:u w:val="none"/>
          </w:rPr>
          <w:t>http://wikiplanestic.uniandes.edu.co/lib/exe/fetch.php?media=vision:ruta_superior.pdf</w:t>
        </w:r>
      </w:hyperlink>
    </w:p>
    <w:p w:rsidR="009058FC" w:rsidRPr="00124F86" w:rsidRDefault="009058FC" w:rsidP="009058FC">
      <w:pPr>
        <w:spacing w:after="0" w:line="360" w:lineRule="auto"/>
        <w:rPr>
          <w:rFonts w:ascii="Times New Roman" w:hAnsi="Times New Roman" w:cs="Times New Roman"/>
          <w:sz w:val="24"/>
          <w:szCs w:val="24"/>
        </w:rPr>
      </w:pPr>
    </w:p>
    <w:p w:rsidR="009058FC" w:rsidRPr="00124F86" w:rsidRDefault="009058FC" w:rsidP="009058FC">
      <w:pPr>
        <w:spacing w:after="0" w:line="360" w:lineRule="auto"/>
        <w:ind w:left="284" w:hanging="284"/>
        <w:rPr>
          <w:rFonts w:ascii="Times New Roman" w:hAnsi="Times New Roman" w:cs="Times New Roman"/>
          <w:sz w:val="24"/>
          <w:szCs w:val="24"/>
        </w:rPr>
      </w:pPr>
      <w:r w:rsidRPr="00124F86">
        <w:rPr>
          <w:rFonts w:ascii="Times New Roman" w:hAnsi="Times New Roman" w:cs="Times New Roman"/>
          <w:sz w:val="24"/>
          <w:szCs w:val="24"/>
        </w:rPr>
        <w:t xml:space="preserve">Ministerio de Tecnologías de la Información y la Comunicación. (2013). </w:t>
      </w:r>
      <w:r w:rsidRPr="00124F86">
        <w:rPr>
          <w:rFonts w:ascii="Times New Roman" w:hAnsi="Times New Roman" w:cs="Times New Roman"/>
          <w:i/>
          <w:sz w:val="24"/>
          <w:szCs w:val="24"/>
        </w:rPr>
        <w:t>Dirección de Políticas y Desarrollo TI</w:t>
      </w:r>
      <w:r w:rsidRPr="00124F86">
        <w:rPr>
          <w:rFonts w:ascii="Times New Roman" w:hAnsi="Times New Roman" w:cs="Times New Roman"/>
          <w:sz w:val="24"/>
          <w:szCs w:val="24"/>
        </w:rPr>
        <w:t xml:space="preserve">. Recuperado el 01 de junio de 2013 de  </w:t>
      </w:r>
      <w:hyperlink r:id="rId13" w:history="1">
        <w:r w:rsidRPr="00124F86">
          <w:rPr>
            <w:rStyle w:val="Hipervnculo"/>
            <w:rFonts w:ascii="Times New Roman" w:hAnsi="Times New Roman" w:cs="Times New Roman"/>
            <w:color w:val="auto"/>
            <w:sz w:val="24"/>
            <w:szCs w:val="24"/>
            <w:u w:val="none"/>
          </w:rPr>
          <w:t>http://www.mintic.gov.co/index.php/ministerio-tic/viceministerios/viceministerio-ti/ireccion-politicas-desarrollo-ti</w:t>
        </w:r>
      </w:hyperlink>
    </w:p>
    <w:p w:rsidR="009058FC" w:rsidRPr="00124F86" w:rsidRDefault="009058FC" w:rsidP="009058FC">
      <w:pPr>
        <w:spacing w:after="0" w:line="360" w:lineRule="auto"/>
        <w:rPr>
          <w:rFonts w:ascii="Times New Roman" w:hAnsi="Times New Roman" w:cs="Times New Roman"/>
          <w:sz w:val="24"/>
          <w:szCs w:val="24"/>
        </w:rPr>
      </w:pPr>
    </w:p>
    <w:p w:rsidR="009058FC" w:rsidRPr="00124F86" w:rsidRDefault="009058FC" w:rsidP="009058FC">
      <w:pPr>
        <w:spacing w:after="0" w:line="360" w:lineRule="auto"/>
        <w:ind w:left="284" w:hanging="284"/>
        <w:rPr>
          <w:rFonts w:ascii="Times New Roman" w:hAnsi="Times New Roman" w:cs="Times New Roman"/>
          <w:sz w:val="24"/>
          <w:szCs w:val="24"/>
        </w:rPr>
      </w:pPr>
      <w:r w:rsidRPr="00124F86">
        <w:rPr>
          <w:rFonts w:ascii="Times New Roman" w:hAnsi="Times New Roman" w:cs="Times New Roman"/>
          <w:sz w:val="24"/>
          <w:szCs w:val="24"/>
        </w:rPr>
        <w:t xml:space="preserve">Ministerio de Tecnologías de la Información y la Comunicación. (2013). </w:t>
      </w:r>
      <w:r w:rsidRPr="00124F86">
        <w:rPr>
          <w:rFonts w:ascii="Times New Roman" w:hAnsi="Times New Roman" w:cs="Times New Roman"/>
          <w:i/>
          <w:sz w:val="24"/>
          <w:szCs w:val="24"/>
        </w:rPr>
        <w:t>Vive Digital</w:t>
      </w:r>
      <w:r w:rsidRPr="00124F86">
        <w:rPr>
          <w:rFonts w:ascii="Times New Roman" w:hAnsi="Times New Roman" w:cs="Times New Roman"/>
          <w:sz w:val="24"/>
          <w:szCs w:val="24"/>
        </w:rPr>
        <w:t xml:space="preserve">. Recuperado el 01 de junio de 2013 de  </w:t>
      </w:r>
      <w:hyperlink r:id="rId14" w:history="1">
        <w:r w:rsidRPr="00124F86">
          <w:rPr>
            <w:rStyle w:val="Hipervnculo"/>
            <w:rFonts w:ascii="Times New Roman" w:hAnsi="Times New Roman" w:cs="Times New Roman"/>
            <w:color w:val="auto"/>
            <w:sz w:val="24"/>
            <w:szCs w:val="24"/>
            <w:u w:val="none"/>
          </w:rPr>
          <w:t>http://www.mintic.gov.co/index.php/vive-digital</w:t>
        </w:r>
      </w:hyperlink>
    </w:p>
    <w:p w:rsidR="009058FC" w:rsidRPr="00124F86" w:rsidRDefault="009058FC" w:rsidP="009058FC">
      <w:pPr>
        <w:spacing w:after="0" w:line="360" w:lineRule="auto"/>
        <w:rPr>
          <w:rFonts w:ascii="Times New Roman" w:hAnsi="Times New Roman" w:cs="Times New Roman"/>
          <w:sz w:val="24"/>
          <w:szCs w:val="24"/>
        </w:rPr>
      </w:pPr>
    </w:p>
    <w:p w:rsidR="009058FC" w:rsidRPr="00124F86" w:rsidRDefault="009058FC" w:rsidP="009058FC">
      <w:pPr>
        <w:spacing w:after="0" w:line="360" w:lineRule="auto"/>
        <w:ind w:left="284" w:hanging="284"/>
        <w:rPr>
          <w:rFonts w:ascii="Times New Roman" w:hAnsi="Times New Roman" w:cs="Times New Roman"/>
          <w:sz w:val="24"/>
          <w:szCs w:val="24"/>
        </w:rPr>
      </w:pPr>
      <w:r w:rsidRPr="00124F86">
        <w:rPr>
          <w:rFonts w:ascii="Times New Roman" w:hAnsi="Times New Roman" w:cs="Times New Roman"/>
          <w:sz w:val="24"/>
          <w:szCs w:val="24"/>
        </w:rPr>
        <w:t xml:space="preserve">Ministerio de Tecnologías de la Información y la </w:t>
      </w:r>
      <w:r w:rsidR="00330AE1" w:rsidRPr="00124F86">
        <w:rPr>
          <w:rFonts w:ascii="Times New Roman" w:hAnsi="Times New Roman" w:cs="Times New Roman"/>
          <w:sz w:val="24"/>
          <w:szCs w:val="24"/>
        </w:rPr>
        <w:t>Comunicación.</w:t>
      </w:r>
      <w:r w:rsidR="00330AE1" w:rsidRPr="00124F86">
        <w:rPr>
          <w:rFonts w:ascii="Times New Roman" w:hAnsi="Times New Roman" w:cs="Times New Roman"/>
          <w:i/>
          <w:sz w:val="24"/>
          <w:szCs w:val="24"/>
        </w:rPr>
        <w:t xml:space="preserve"> Dirección</w:t>
      </w:r>
      <w:r w:rsidRPr="00124F86">
        <w:rPr>
          <w:rFonts w:ascii="Times New Roman" w:hAnsi="Times New Roman" w:cs="Times New Roman"/>
          <w:i/>
          <w:sz w:val="24"/>
          <w:szCs w:val="24"/>
        </w:rPr>
        <w:t xml:space="preserve"> de Conectividad</w:t>
      </w:r>
      <w:r w:rsidRPr="00124F86">
        <w:rPr>
          <w:rFonts w:ascii="Times New Roman" w:hAnsi="Times New Roman" w:cs="Times New Roman"/>
          <w:sz w:val="24"/>
          <w:szCs w:val="24"/>
        </w:rPr>
        <w:t xml:space="preserve">. Recuperado el 01 de junio de 2013 de </w:t>
      </w:r>
      <w:hyperlink r:id="rId15" w:history="1">
        <w:r w:rsidRPr="00124F86">
          <w:rPr>
            <w:rStyle w:val="Hipervnculo"/>
            <w:rFonts w:ascii="Times New Roman" w:hAnsi="Times New Roman" w:cs="Times New Roman"/>
            <w:color w:val="auto"/>
            <w:sz w:val="24"/>
            <w:szCs w:val="24"/>
            <w:u w:val="none"/>
          </w:rPr>
          <w:t>http://www.mintic.gov.co/index.php/direccion-conectividad/</w:t>
        </w:r>
      </w:hyperlink>
    </w:p>
    <w:p w:rsidR="009058FC" w:rsidRPr="00124F86" w:rsidRDefault="009058FC" w:rsidP="009058FC">
      <w:pPr>
        <w:spacing w:after="0" w:line="360" w:lineRule="auto"/>
        <w:rPr>
          <w:rFonts w:ascii="Times New Roman" w:hAnsi="Times New Roman" w:cs="Times New Roman"/>
          <w:sz w:val="24"/>
          <w:szCs w:val="24"/>
        </w:rPr>
      </w:pPr>
    </w:p>
    <w:p w:rsidR="009058FC" w:rsidRPr="00124F86" w:rsidRDefault="009058FC" w:rsidP="009058FC">
      <w:pPr>
        <w:spacing w:after="0" w:line="360" w:lineRule="auto"/>
        <w:ind w:left="284" w:hanging="284"/>
        <w:rPr>
          <w:rFonts w:ascii="Times New Roman" w:hAnsi="Times New Roman" w:cs="Times New Roman"/>
          <w:sz w:val="24"/>
          <w:szCs w:val="24"/>
        </w:rPr>
      </w:pPr>
      <w:r w:rsidRPr="00124F86">
        <w:rPr>
          <w:rFonts w:ascii="Times New Roman" w:hAnsi="Times New Roman" w:cs="Times New Roman"/>
          <w:sz w:val="24"/>
          <w:szCs w:val="24"/>
        </w:rPr>
        <w:t xml:space="preserve">Seduca. (2012). </w:t>
      </w:r>
      <w:r w:rsidRPr="00124F86">
        <w:rPr>
          <w:rFonts w:ascii="Times New Roman" w:hAnsi="Times New Roman" w:cs="Times New Roman"/>
          <w:i/>
          <w:sz w:val="24"/>
          <w:szCs w:val="24"/>
        </w:rPr>
        <w:t>Diagnóstico del Uso de las TICs en Antioquia</w:t>
      </w:r>
      <w:r w:rsidRPr="00124F86">
        <w:rPr>
          <w:rFonts w:ascii="Times New Roman" w:hAnsi="Times New Roman" w:cs="Times New Roman"/>
          <w:sz w:val="24"/>
          <w:szCs w:val="24"/>
        </w:rPr>
        <w:t>. Recuperado el 01 de junio de 2013 de</w:t>
      </w:r>
      <w:r w:rsidR="00611F71">
        <w:rPr>
          <w:rFonts w:ascii="Times New Roman" w:hAnsi="Times New Roman" w:cs="Times New Roman"/>
          <w:sz w:val="24"/>
          <w:szCs w:val="24"/>
        </w:rPr>
        <w:t xml:space="preserve"> </w:t>
      </w:r>
      <w:hyperlink r:id="rId16" w:anchor=".UajmH9KpC3W" w:history="1">
        <w:r w:rsidRPr="00124F86">
          <w:rPr>
            <w:rStyle w:val="Hipervnculo"/>
            <w:rFonts w:ascii="Times New Roman" w:hAnsi="Times New Roman" w:cs="Times New Roman"/>
            <w:color w:val="auto"/>
            <w:sz w:val="24"/>
            <w:szCs w:val="24"/>
            <w:u w:val="none"/>
          </w:rPr>
          <w:t>http://www.seduca.gov.co/index.php/que-es-antioquia-digital/2262-diagnostico-del-uso-de-las-tic-en-antioquia.html#.UajmH9KpC3W</w:t>
        </w:r>
      </w:hyperlink>
    </w:p>
    <w:p w:rsidR="009058FC" w:rsidRPr="00124F86" w:rsidRDefault="009058FC" w:rsidP="009058FC">
      <w:pPr>
        <w:spacing w:line="360" w:lineRule="auto"/>
        <w:rPr>
          <w:rFonts w:ascii="Times New Roman" w:hAnsi="Times New Roman" w:cs="Times New Roman"/>
          <w:sz w:val="24"/>
          <w:szCs w:val="24"/>
        </w:rPr>
      </w:pPr>
    </w:p>
    <w:p w:rsidR="00722423" w:rsidRDefault="00722423" w:rsidP="009058FC">
      <w:pPr>
        <w:spacing w:line="360" w:lineRule="auto"/>
        <w:rPr>
          <w:rFonts w:ascii="Times New Roman" w:hAnsi="Times New Roman" w:cs="Times New Roman"/>
        </w:rPr>
        <w:sectPr w:rsidR="00722423" w:rsidSect="00722423">
          <w:type w:val="continuous"/>
          <w:pgSz w:w="12240" w:h="15840"/>
          <w:pgMar w:top="1440" w:right="1440" w:bottom="1440" w:left="1440" w:header="708" w:footer="708" w:gutter="0"/>
          <w:cols w:space="708"/>
          <w:docGrid w:linePitch="360"/>
        </w:sectPr>
      </w:pPr>
    </w:p>
    <w:p w:rsidR="009058FC" w:rsidRPr="00124F86" w:rsidRDefault="009058FC" w:rsidP="009058FC">
      <w:pPr>
        <w:spacing w:line="360" w:lineRule="auto"/>
        <w:rPr>
          <w:rFonts w:ascii="Times New Roman" w:hAnsi="Times New Roman" w:cs="Times New Roman"/>
        </w:rPr>
      </w:pPr>
    </w:p>
    <w:p w:rsidR="00244370" w:rsidRPr="00124F86" w:rsidRDefault="00244370" w:rsidP="009058FC">
      <w:pPr>
        <w:rPr>
          <w:rFonts w:ascii="Times New Roman" w:hAnsi="Times New Roman" w:cs="Times New Roman"/>
        </w:rPr>
      </w:pPr>
    </w:p>
    <w:sectPr w:rsidR="00244370" w:rsidRPr="00124F86" w:rsidSect="00E234AF">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E98" w:rsidRDefault="00CC7E98" w:rsidP="009058FC">
      <w:pPr>
        <w:spacing w:after="0" w:line="240" w:lineRule="auto"/>
      </w:pPr>
      <w:r>
        <w:separator/>
      </w:r>
    </w:p>
  </w:endnote>
  <w:endnote w:type="continuationSeparator" w:id="1">
    <w:p w:rsidR="00CC7E98" w:rsidRDefault="00CC7E98" w:rsidP="00905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iSu">
    <w:altName w:val="SimSun"/>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E98" w:rsidRDefault="00CC7E98" w:rsidP="009058FC">
      <w:pPr>
        <w:spacing w:after="0" w:line="240" w:lineRule="auto"/>
      </w:pPr>
      <w:r>
        <w:separator/>
      </w:r>
    </w:p>
  </w:footnote>
  <w:footnote w:type="continuationSeparator" w:id="1">
    <w:p w:rsidR="00CC7E98" w:rsidRDefault="00CC7E98" w:rsidP="009058FC">
      <w:pPr>
        <w:spacing w:after="0" w:line="240" w:lineRule="auto"/>
      </w:pPr>
      <w:r>
        <w:continuationSeparator/>
      </w:r>
    </w:p>
  </w:footnote>
  <w:footnote w:id="2">
    <w:p w:rsidR="00BF2BB7" w:rsidRDefault="00BF2BB7">
      <w:pPr>
        <w:pStyle w:val="Textonotapie"/>
        <w:rPr>
          <w:rFonts w:ascii="Times New Roman" w:hAnsi="Times New Roman" w:cs="Times New Roman"/>
          <w:sz w:val="16"/>
          <w:szCs w:val="16"/>
        </w:rPr>
      </w:pPr>
      <w:r>
        <w:rPr>
          <w:rStyle w:val="Refdenotaalpie"/>
        </w:rPr>
        <w:footnoteRef/>
      </w:r>
      <w:r>
        <w:t xml:space="preserve">  </w:t>
      </w:r>
      <w:r w:rsidRPr="00722423">
        <w:rPr>
          <w:rFonts w:ascii="Times New Roman" w:hAnsi="Times New Roman" w:cs="Times New Roman"/>
          <w:sz w:val="16"/>
          <w:szCs w:val="16"/>
        </w:rPr>
        <w:t>Única Institución Educativa localizada en el área urbana, que cuenta con 3 sedes</w:t>
      </w:r>
      <w:r w:rsidR="00722423" w:rsidRPr="00722423">
        <w:rPr>
          <w:rFonts w:ascii="Times New Roman" w:hAnsi="Times New Roman" w:cs="Times New Roman"/>
          <w:sz w:val="16"/>
          <w:szCs w:val="16"/>
        </w:rPr>
        <w:t xml:space="preserve"> para los diferentes niveles educativos.</w:t>
      </w:r>
    </w:p>
    <w:p w:rsidR="00722423" w:rsidRPr="00722423" w:rsidRDefault="00722423">
      <w:pPr>
        <w:pStyle w:val="Textonotapie"/>
        <w:rPr>
          <w:rFonts w:ascii="Times New Roman" w:hAnsi="Times New Roman" w:cs="Times New Roman"/>
          <w:sz w:val="16"/>
          <w:szCs w:val="16"/>
          <w:lang w:val="es-CO"/>
        </w:rPr>
      </w:pPr>
    </w:p>
  </w:footnote>
  <w:footnote w:id="3">
    <w:p w:rsidR="00BF2BB7" w:rsidRPr="00BF2BB7" w:rsidRDefault="00BF2BB7">
      <w:pPr>
        <w:pStyle w:val="Textonotapie"/>
        <w:rPr>
          <w:lang w:val="es-CO"/>
        </w:rPr>
      </w:pPr>
      <w:r w:rsidRPr="00722423">
        <w:rPr>
          <w:rStyle w:val="Refdenotaalpie"/>
          <w:rFonts w:ascii="Times New Roman" w:hAnsi="Times New Roman" w:cs="Times New Roman"/>
          <w:sz w:val="16"/>
          <w:szCs w:val="16"/>
        </w:rPr>
        <w:footnoteRef/>
      </w:r>
      <w:r w:rsidRPr="00722423">
        <w:rPr>
          <w:rFonts w:ascii="Times New Roman" w:hAnsi="Times New Roman" w:cs="Times New Roman"/>
          <w:sz w:val="16"/>
          <w:szCs w:val="16"/>
        </w:rPr>
        <w:t xml:space="preserve"> </w:t>
      </w:r>
      <w:r w:rsidRPr="00722423">
        <w:rPr>
          <w:rFonts w:ascii="Times New Roman" w:hAnsi="Times New Roman" w:cs="Times New Roman"/>
          <w:sz w:val="16"/>
          <w:szCs w:val="16"/>
          <w:lang w:val="es-CO"/>
        </w:rPr>
        <w:t>Fuente: Secretaría de Educación, Cultura y Turismo de Jardín.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19457">
      <o:colormenu v:ext="edit" fillcolor="none" strokecolor="none"/>
    </o:shapedefaults>
  </w:hdrShapeDefaults>
  <w:footnotePr>
    <w:footnote w:id="0"/>
    <w:footnote w:id="1"/>
  </w:footnotePr>
  <w:endnotePr>
    <w:endnote w:id="0"/>
    <w:endnote w:id="1"/>
  </w:endnotePr>
  <w:compat>
    <w:useFELayout/>
  </w:compat>
  <w:rsids>
    <w:rsidRoot w:val="0018229F"/>
    <w:rsid w:val="00006650"/>
    <w:rsid w:val="0003238B"/>
    <w:rsid w:val="000453EB"/>
    <w:rsid w:val="00062011"/>
    <w:rsid w:val="0007236A"/>
    <w:rsid w:val="00076490"/>
    <w:rsid w:val="000D0437"/>
    <w:rsid w:val="00124F86"/>
    <w:rsid w:val="00133365"/>
    <w:rsid w:val="0017631D"/>
    <w:rsid w:val="0018229F"/>
    <w:rsid w:val="00190288"/>
    <w:rsid w:val="00194D36"/>
    <w:rsid w:val="001B2FD3"/>
    <w:rsid w:val="001C291D"/>
    <w:rsid w:val="00223FA5"/>
    <w:rsid w:val="00244370"/>
    <w:rsid w:val="0025515A"/>
    <w:rsid w:val="00274459"/>
    <w:rsid w:val="002961AF"/>
    <w:rsid w:val="00297B09"/>
    <w:rsid w:val="002B02A3"/>
    <w:rsid w:val="002B34CB"/>
    <w:rsid w:val="002B3FB0"/>
    <w:rsid w:val="00330AE1"/>
    <w:rsid w:val="003675C6"/>
    <w:rsid w:val="003A4528"/>
    <w:rsid w:val="003C2736"/>
    <w:rsid w:val="003E7310"/>
    <w:rsid w:val="0041761D"/>
    <w:rsid w:val="004C3658"/>
    <w:rsid w:val="004D1491"/>
    <w:rsid w:val="004E68F9"/>
    <w:rsid w:val="00596ED3"/>
    <w:rsid w:val="005B3AF7"/>
    <w:rsid w:val="005C045D"/>
    <w:rsid w:val="00611EE1"/>
    <w:rsid w:val="00611F71"/>
    <w:rsid w:val="0064752A"/>
    <w:rsid w:val="006757D3"/>
    <w:rsid w:val="00694A2A"/>
    <w:rsid w:val="00696974"/>
    <w:rsid w:val="006B4A5A"/>
    <w:rsid w:val="006B5F43"/>
    <w:rsid w:val="006B763C"/>
    <w:rsid w:val="006B7BE1"/>
    <w:rsid w:val="006D70DE"/>
    <w:rsid w:val="00715B64"/>
    <w:rsid w:val="00717D3B"/>
    <w:rsid w:val="00722423"/>
    <w:rsid w:val="007246E1"/>
    <w:rsid w:val="007429FF"/>
    <w:rsid w:val="007620C7"/>
    <w:rsid w:val="00830331"/>
    <w:rsid w:val="008671B0"/>
    <w:rsid w:val="008748F7"/>
    <w:rsid w:val="00880037"/>
    <w:rsid w:val="008B34BD"/>
    <w:rsid w:val="008C64F4"/>
    <w:rsid w:val="008D0605"/>
    <w:rsid w:val="008F5BB2"/>
    <w:rsid w:val="009058FC"/>
    <w:rsid w:val="00931FFB"/>
    <w:rsid w:val="0093402C"/>
    <w:rsid w:val="00936734"/>
    <w:rsid w:val="00950F0F"/>
    <w:rsid w:val="00961F48"/>
    <w:rsid w:val="0098307C"/>
    <w:rsid w:val="009836E6"/>
    <w:rsid w:val="00995BF3"/>
    <w:rsid w:val="009C22C6"/>
    <w:rsid w:val="009D3E3D"/>
    <w:rsid w:val="00A12A7D"/>
    <w:rsid w:val="00A20098"/>
    <w:rsid w:val="00A4695B"/>
    <w:rsid w:val="00A575D5"/>
    <w:rsid w:val="00A60388"/>
    <w:rsid w:val="00AB1B8C"/>
    <w:rsid w:val="00AD3A5C"/>
    <w:rsid w:val="00AD4753"/>
    <w:rsid w:val="00AE360A"/>
    <w:rsid w:val="00AF1358"/>
    <w:rsid w:val="00AF44A8"/>
    <w:rsid w:val="00B5603F"/>
    <w:rsid w:val="00BB1427"/>
    <w:rsid w:val="00BF2BB7"/>
    <w:rsid w:val="00C20E5E"/>
    <w:rsid w:val="00C81E35"/>
    <w:rsid w:val="00C83CE5"/>
    <w:rsid w:val="00CB199E"/>
    <w:rsid w:val="00CC4CB1"/>
    <w:rsid w:val="00CC7E98"/>
    <w:rsid w:val="00CF1CFE"/>
    <w:rsid w:val="00D30855"/>
    <w:rsid w:val="00D5561A"/>
    <w:rsid w:val="00D664D8"/>
    <w:rsid w:val="00D90998"/>
    <w:rsid w:val="00DA1633"/>
    <w:rsid w:val="00DA7F4C"/>
    <w:rsid w:val="00E234AF"/>
    <w:rsid w:val="00E4763D"/>
    <w:rsid w:val="00E676E4"/>
    <w:rsid w:val="00E67845"/>
    <w:rsid w:val="00E94FF8"/>
    <w:rsid w:val="00EC4543"/>
    <w:rsid w:val="00EE5E1A"/>
    <w:rsid w:val="00F12FB8"/>
    <w:rsid w:val="00F1633E"/>
    <w:rsid w:val="00F36123"/>
    <w:rsid w:val="00F727B9"/>
    <w:rsid w:val="00F808FD"/>
    <w:rsid w:val="00F86BA0"/>
    <w:rsid w:val="00F94289"/>
    <w:rsid w:val="00FA1C1E"/>
    <w:rsid w:val="00FB400A"/>
    <w:rsid w:val="00FF4E94"/>
  </w:rsids>
  <m:mathPr>
    <m:mathFont m:val="Cambria Math"/>
    <m:brkBin m:val="before"/>
    <m:brkBinSub m:val="--"/>
    <m:smallFrac/>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fillcolor="none" strokecolor="none"/>
    </o:shapedefaults>
    <o:shapelayout v:ext="edit">
      <o:idmap v:ext="edit" data="1"/>
      <o:rules v:ext="edit">
        <o:r id="V:Rule16" type="connector" idref="#_x0000_s1077"/>
        <o:r id="V:Rule17" type="connector" idref="#_x0000_s1072"/>
        <o:r id="V:Rule18" type="connector" idref="#_x0000_s1055"/>
        <o:r id="V:Rule19" type="connector" idref="#_x0000_s1062"/>
        <o:r id="V:Rule20" type="connector" idref="#_x0000_s1066"/>
        <o:r id="V:Rule21" type="connector" idref="#_x0000_s1060"/>
        <o:r id="V:Rule22" type="connector" idref="#_x0000_s1065"/>
        <o:r id="V:Rule23" type="connector" idref="#_x0000_s1075"/>
        <o:r id="V:Rule24" type="connector" idref="#_x0000_s1057"/>
        <o:r id="V:Rule25" type="connector" idref="#_x0000_s1056"/>
        <o:r id="V:Rule26" type="connector" idref="#_x0000_s1076"/>
        <o:r id="V:Rule27" type="connector" idref="#_x0000_s1061"/>
        <o:r id="V:Rule28" type="connector" idref="#_x0000_s1067"/>
        <o:r id="V:Rule29" type="connector" idref="#_x0000_s1071"/>
        <o:r id="V:Rule30"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4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291D"/>
    <w:rPr>
      <w:color w:val="0000FF"/>
      <w:u w:val="single"/>
    </w:rPr>
  </w:style>
  <w:style w:type="paragraph" w:styleId="NormalWeb">
    <w:name w:val="Normal (Web)"/>
    <w:basedOn w:val="Normal"/>
    <w:uiPriority w:val="99"/>
    <w:semiHidden/>
    <w:unhideWhenUsed/>
    <w:rsid w:val="00244370"/>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semiHidden/>
    <w:unhideWhenUsed/>
    <w:rsid w:val="009058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058FC"/>
  </w:style>
  <w:style w:type="paragraph" w:styleId="Piedepgina">
    <w:name w:val="footer"/>
    <w:basedOn w:val="Normal"/>
    <w:link w:val="PiedepginaCar"/>
    <w:uiPriority w:val="99"/>
    <w:semiHidden/>
    <w:unhideWhenUsed/>
    <w:rsid w:val="009058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058FC"/>
  </w:style>
  <w:style w:type="paragraph" w:styleId="Textodeglobo">
    <w:name w:val="Balloon Text"/>
    <w:basedOn w:val="Normal"/>
    <w:link w:val="TextodegloboCar"/>
    <w:uiPriority w:val="99"/>
    <w:semiHidden/>
    <w:unhideWhenUsed/>
    <w:rsid w:val="009058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8FC"/>
    <w:rPr>
      <w:rFonts w:ascii="Tahoma" w:hAnsi="Tahoma" w:cs="Tahoma"/>
      <w:sz w:val="16"/>
      <w:szCs w:val="16"/>
    </w:rPr>
  </w:style>
  <w:style w:type="paragraph" w:styleId="Textonotapie">
    <w:name w:val="footnote text"/>
    <w:basedOn w:val="Normal"/>
    <w:link w:val="TextonotapieCar"/>
    <w:uiPriority w:val="99"/>
    <w:semiHidden/>
    <w:unhideWhenUsed/>
    <w:rsid w:val="00BF2B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2BB7"/>
    <w:rPr>
      <w:sz w:val="20"/>
      <w:szCs w:val="20"/>
    </w:rPr>
  </w:style>
  <w:style w:type="character" w:styleId="Refdenotaalpie">
    <w:name w:val="footnote reference"/>
    <w:basedOn w:val="Fuentedeprrafopredeter"/>
    <w:uiPriority w:val="99"/>
    <w:semiHidden/>
    <w:unhideWhenUsed/>
    <w:rsid w:val="00BF2B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291D"/>
    <w:rPr>
      <w:color w:val="0000FF"/>
      <w:u w:val="single"/>
    </w:rPr>
  </w:style>
  <w:style w:type="paragraph" w:styleId="NormalWeb">
    <w:name w:val="Normal (Web)"/>
    <w:basedOn w:val="Normal"/>
    <w:uiPriority w:val="99"/>
    <w:semiHidden/>
    <w:unhideWhenUsed/>
    <w:rsid w:val="002443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8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ntic.gov.co/index.php/ministerio-tic/viceministerios/viceministerio-ti/ireccion-politicas-desarrollo-t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ikiplanestic.uniandes.edu.co/lib/exe/fetch.php?media=vision:ruta_superio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duca.gov.co/index.php/que-es-antioquia-digital/2262-diagnostico-del-uso-de-las-tic-en-antioquia.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teka.org/Editorial2.php" TargetMode="External"/><Relationship Id="rId5" Type="http://schemas.openxmlformats.org/officeDocument/2006/relationships/footnotes" Target="footnotes.xml"/><Relationship Id="rId15" Type="http://schemas.openxmlformats.org/officeDocument/2006/relationships/hyperlink" Target="http://www.mintic.gov.co/index.php/direccion-conectividad/" TargetMode="Externa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wawis.com.mx/una-cultura-en-computacion-en-los-ninos/" TargetMode="External"/><Relationship Id="rId14" Type="http://schemas.openxmlformats.org/officeDocument/2006/relationships/hyperlink" Target="http://www.mintic.gov.co/index.php/vive-digita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lujo">
  <a:themeElements>
    <a:clrScheme name="Fluj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ujo">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ujo">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DC76-9050-4506-84D2-3EE41048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1482</Words>
  <Characters>8246</Characters>
  <Application>Microsoft Office Word</Application>
  <DocSecurity>0</DocSecurity>
  <Lines>175</Lines>
  <Paragraphs>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2013-06-01T19:19:00Z</dcterms:created>
  <dcterms:modified xsi:type="dcterms:W3CDTF">2013-06-03T15:24:00Z</dcterms:modified>
</cp:coreProperties>
</file>