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02A" w:rsidRDefault="00FB702A" w:rsidP="00FB702A">
      <w:pPr>
        <w:pStyle w:val="Sinespaciado"/>
        <w:jc w:val="center"/>
        <w:rPr>
          <w:rFonts w:ascii="Arial" w:hAnsi="Arial" w:cs="Arial"/>
          <w:sz w:val="24"/>
          <w:szCs w:val="24"/>
          <w:lang w:val="es-CO"/>
        </w:rPr>
      </w:pPr>
      <w:r>
        <w:rPr>
          <w:rFonts w:ascii="Arial" w:hAnsi="Arial" w:cs="Arial"/>
          <w:sz w:val="24"/>
          <w:szCs w:val="24"/>
          <w:lang w:val="es-CO"/>
        </w:rPr>
        <w:t>Universidad de Antioquia</w:t>
      </w:r>
    </w:p>
    <w:p w:rsidR="00FB702A" w:rsidRDefault="00FB702A" w:rsidP="00FB702A">
      <w:pPr>
        <w:pStyle w:val="Sinespaciado"/>
        <w:jc w:val="center"/>
        <w:rPr>
          <w:rFonts w:ascii="Arial" w:hAnsi="Arial" w:cs="Arial"/>
          <w:sz w:val="24"/>
          <w:szCs w:val="24"/>
          <w:lang w:val="es-CO"/>
        </w:rPr>
      </w:pPr>
      <w:r>
        <w:rPr>
          <w:rFonts w:ascii="Arial" w:hAnsi="Arial" w:cs="Arial"/>
          <w:sz w:val="24"/>
          <w:szCs w:val="24"/>
          <w:lang w:val="es-CO"/>
        </w:rPr>
        <w:t>Seccional Suroeste</w:t>
      </w:r>
    </w:p>
    <w:p w:rsidR="00FB702A" w:rsidRDefault="00FB702A" w:rsidP="00FB702A">
      <w:pPr>
        <w:pStyle w:val="Sinespaciado"/>
        <w:jc w:val="center"/>
        <w:rPr>
          <w:rFonts w:ascii="Arial" w:hAnsi="Arial" w:cs="Arial"/>
          <w:sz w:val="24"/>
          <w:szCs w:val="24"/>
          <w:lang w:val="es-CO"/>
        </w:rPr>
      </w:pPr>
      <w:r>
        <w:rPr>
          <w:rFonts w:ascii="Arial" w:hAnsi="Arial" w:cs="Arial"/>
          <w:sz w:val="24"/>
          <w:szCs w:val="24"/>
          <w:lang w:val="es-CO"/>
        </w:rPr>
        <w:t>Facultad de Comunicaciones</w:t>
      </w:r>
    </w:p>
    <w:p w:rsidR="00FB702A" w:rsidRDefault="00FB702A" w:rsidP="00FB702A">
      <w:pPr>
        <w:pStyle w:val="Sinespaciado"/>
        <w:jc w:val="center"/>
        <w:rPr>
          <w:rFonts w:ascii="Arial" w:hAnsi="Arial" w:cs="Arial"/>
          <w:sz w:val="24"/>
          <w:szCs w:val="24"/>
          <w:lang w:val="es-CO"/>
        </w:rPr>
      </w:pPr>
      <w:r>
        <w:rPr>
          <w:rFonts w:ascii="Arial" w:hAnsi="Arial" w:cs="Arial"/>
          <w:sz w:val="24"/>
          <w:szCs w:val="24"/>
          <w:lang w:val="es-CO"/>
        </w:rPr>
        <w:t>Comu</w:t>
      </w:r>
      <w:bookmarkStart w:id="0" w:name="_GoBack"/>
      <w:bookmarkEnd w:id="0"/>
      <w:r>
        <w:rPr>
          <w:rFonts w:ascii="Arial" w:hAnsi="Arial" w:cs="Arial"/>
          <w:sz w:val="24"/>
          <w:szCs w:val="24"/>
          <w:lang w:val="es-CO"/>
        </w:rPr>
        <w:t>nicación Social – Periodismo</w:t>
      </w:r>
    </w:p>
    <w:p w:rsidR="00FB702A" w:rsidRDefault="00FB702A" w:rsidP="00FB702A">
      <w:pPr>
        <w:pStyle w:val="Sinespaciado"/>
        <w:jc w:val="center"/>
        <w:rPr>
          <w:rFonts w:ascii="Arial" w:hAnsi="Arial" w:cs="Arial"/>
          <w:sz w:val="24"/>
          <w:szCs w:val="24"/>
          <w:lang w:val="es-CO"/>
        </w:rPr>
      </w:pPr>
    </w:p>
    <w:p w:rsidR="00FB702A" w:rsidRDefault="00FB702A" w:rsidP="00FB702A">
      <w:pPr>
        <w:pStyle w:val="Sinespaciado"/>
        <w:rPr>
          <w:rFonts w:ascii="Arial" w:hAnsi="Arial" w:cs="Arial"/>
          <w:sz w:val="24"/>
          <w:szCs w:val="24"/>
          <w:lang w:val="es-CO"/>
        </w:rPr>
      </w:pPr>
    </w:p>
    <w:p w:rsidR="00DC4047" w:rsidRDefault="0089430A" w:rsidP="007C074F">
      <w:pPr>
        <w:pStyle w:val="Sinespaciado"/>
        <w:jc w:val="center"/>
        <w:rPr>
          <w:rFonts w:ascii="Arial" w:hAnsi="Arial" w:cs="Arial"/>
          <w:sz w:val="24"/>
          <w:szCs w:val="24"/>
          <w:lang w:val="es-CO"/>
        </w:rPr>
      </w:pPr>
      <w:r w:rsidRPr="007C074F">
        <w:rPr>
          <w:rFonts w:ascii="Arial" w:hAnsi="Arial" w:cs="Arial"/>
          <w:sz w:val="24"/>
          <w:szCs w:val="24"/>
          <w:lang w:val="es-CO"/>
        </w:rPr>
        <w:t xml:space="preserve">Embarazo </w:t>
      </w:r>
      <w:r w:rsidR="00EF60EA" w:rsidRPr="007C074F">
        <w:rPr>
          <w:rFonts w:ascii="Arial" w:hAnsi="Arial" w:cs="Arial"/>
          <w:sz w:val="24"/>
          <w:szCs w:val="24"/>
          <w:lang w:val="es-CO"/>
        </w:rPr>
        <w:t xml:space="preserve">en </w:t>
      </w:r>
      <w:r w:rsidRPr="007C074F">
        <w:rPr>
          <w:rFonts w:ascii="Arial" w:hAnsi="Arial" w:cs="Arial"/>
          <w:sz w:val="24"/>
          <w:szCs w:val="24"/>
          <w:lang w:val="es-CO"/>
        </w:rPr>
        <w:t>adolescente</w:t>
      </w:r>
      <w:r w:rsidR="00EF60EA" w:rsidRPr="007C074F">
        <w:rPr>
          <w:rFonts w:ascii="Arial" w:hAnsi="Arial" w:cs="Arial"/>
          <w:sz w:val="24"/>
          <w:szCs w:val="24"/>
          <w:lang w:val="es-CO"/>
        </w:rPr>
        <w:t>s del municipio de Andes</w:t>
      </w:r>
    </w:p>
    <w:p w:rsidR="007B0379" w:rsidRDefault="007B0379" w:rsidP="007C074F">
      <w:pPr>
        <w:pStyle w:val="Sinespaciado"/>
        <w:jc w:val="center"/>
        <w:rPr>
          <w:rFonts w:ascii="Arial" w:hAnsi="Arial" w:cs="Arial"/>
          <w:sz w:val="24"/>
          <w:szCs w:val="24"/>
          <w:lang w:val="es-CO"/>
        </w:rPr>
      </w:pPr>
      <w:r>
        <w:rPr>
          <w:rFonts w:ascii="Arial" w:hAnsi="Arial" w:cs="Arial"/>
          <w:sz w:val="24"/>
          <w:szCs w:val="24"/>
          <w:lang w:val="es-CO"/>
        </w:rPr>
        <w:t>“Limón con Sal”</w:t>
      </w:r>
    </w:p>
    <w:p w:rsidR="00FB702A" w:rsidRDefault="00FB702A" w:rsidP="00FB702A">
      <w:pPr>
        <w:pStyle w:val="Sinespaciado"/>
        <w:rPr>
          <w:rFonts w:ascii="Arial" w:hAnsi="Arial" w:cs="Arial"/>
          <w:sz w:val="24"/>
          <w:szCs w:val="24"/>
          <w:lang w:val="es-CO"/>
        </w:rPr>
      </w:pPr>
    </w:p>
    <w:p w:rsidR="00FA2CFF" w:rsidRPr="00FA2CFF" w:rsidRDefault="00FA2CFF" w:rsidP="00FA2CFF">
      <w:pPr>
        <w:jc w:val="center"/>
        <w:rPr>
          <w:rFonts w:ascii="Arial" w:hAnsi="Arial" w:cs="Arial"/>
          <w:sz w:val="24"/>
          <w:szCs w:val="24"/>
          <w:lang w:val="es-CO"/>
        </w:rPr>
      </w:pPr>
    </w:p>
    <w:p w:rsidR="00DC4047" w:rsidRDefault="00DC4047" w:rsidP="009B5982">
      <w:pPr>
        <w:rPr>
          <w:rFonts w:ascii="Arial" w:hAnsi="Arial" w:cs="Arial"/>
          <w:sz w:val="24"/>
          <w:szCs w:val="24"/>
        </w:rPr>
      </w:pPr>
      <w:r>
        <w:rPr>
          <w:rFonts w:ascii="Arial" w:hAnsi="Arial" w:cs="Arial"/>
          <w:sz w:val="24"/>
          <w:szCs w:val="24"/>
        </w:rPr>
        <w:t>Planteamiento del problema.</w:t>
      </w:r>
    </w:p>
    <w:p w:rsidR="00FA2CFF" w:rsidRDefault="00FA2CFF" w:rsidP="00FA2CFF">
      <w:pPr>
        <w:jc w:val="both"/>
        <w:rPr>
          <w:rFonts w:ascii="Arial" w:hAnsi="Arial" w:cs="Arial"/>
          <w:sz w:val="24"/>
          <w:szCs w:val="24"/>
        </w:rPr>
      </w:pPr>
      <w:r>
        <w:rPr>
          <w:rFonts w:ascii="Arial" w:hAnsi="Arial" w:cs="Arial"/>
          <w:sz w:val="24"/>
          <w:szCs w:val="24"/>
        </w:rPr>
        <w:t>La sexualidad es un tema que a pesar del desarrollo en la sociedad en que vivimos aún es considerado por muchos, tabú. El municipio de Andes no está exento de hacer parte de los que consideran este tema controversial. Aunque la sexualidad es realmente importante para el</w:t>
      </w:r>
      <w:r w:rsidR="008118A9">
        <w:rPr>
          <w:rFonts w:ascii="Arial" w:hAnsi="Arial" w:cs="Arial"/>
          <w:sz w:val="24"/>
          <w:szCs w:val="24"/>
        </w:rPr>
        <w:t xml:space="preserve"> desarrollo de los jóvenes. No obstante</w:t>
      </w:r>
      <w:r>
        <w:rPr>
          <w:rFonts w:ascii="Arial" w:hAnsi="Arial" w:cs="Arial"/>
          <w:sz w:val="24"/>
          <w:szCs w:val="24"/>
        </w:rPr>
        <w:t xml:space="preserve"> </w:t>
      </w:r>
      <w:r w:rsidR="00EF60EA">
        <w:rPr>
          <w:rFonts w:ascii="Arial" w:hAnsi="Arial" w:cs="Arial"/>
          <w:sz w:val="24"/>
          <w:szCs w:val="24"/>
        </w:rPr>
        <w:t xml:space="preserve">de acuerdo con lo observado en una investigación preliminar del fenómeno, </w:t>
      </w:r>
      <w:r>
        <w:rPr>
          <w:rFonts w:ascii="Arial" w:hAnsi="Arial" w:cs="Arial"/>
          <w:sz w:val="24"/>
          <w:szCs w:val="24"/>
        </w:rPr>
        <w:t xml:space="preserve"> en muchos de los hogares se cree que esta es una cuestión de la que no se debe hablar, por lo tanto,</w:t>
      </w:r>
      <w:r w:rsidR="00EF60EA">
        <w:rPr>
          <w:rFonts w:ascii="Arial" w:hAnsi="Arial" w:cs="Arial"/>
          <w:sz w:val="24"/>
          <w:szCs w:val="24"/>
        </w:rPr>
        <w:t xml:space="preserve"> consideramos que</w:t>
      </w:r>
      <w:r>
        <w:rPr>
          <w:rFonts w:ascii="Arial" w:hAnsi="Arial" w:cs="Arial"/>
          <w:sz w:val="24"/>
          <w:szCs w:val="24"/>
        </w:rPr>
        <w:t xml:space="preserve"> se ha descuidado un poco la educación sexual</w:t>
      </w:r>
      <w:r w:rsidR="00EF60EA">
        <w:rPr>
          <w:rFonts w:ascii="Arial" w:hAnsi="Arial" w:cs="Arial"/>
          <w:sz w:val="24"/>
          <w:szCs w:val="24"/>
        </w:rPr>
        <w:t>, además creemos que se constituye en una de las</w:t>
      </w:r>
      <w:r>
        <w:rPr>
          <w:rFonts w:ascii="Arial" w:hAnsi="Arial" w:cs="Arial"/>
          <w:sz w:val="24"/>
          <w:szCs w:val="24"/>
        </w:rPr>
        <w:t xml:space="preserve"> principales causas de embarazos en la adolescencia, enfermedades de transmisión sexual y precocidad, de las que día a día somos testigos. </w:t>
      </w:r>
    </w:p>
    <w:p w:rsidR="009B5982" w:rsidRDefault="00DC4047" w:rsidP="009B5982">
      <w:pPr>
        <w:jc w:val="both"/>
        <w:rPr>
          <w:rFonts w:ascii="Arial" w:hAnsi="Arial" w:cs="Arial"/>
          <w:sz w:val="24"/>
          <w:szCs w:val="24"/>
        </w:rPr>
      </w:pPr>
      <w:r>
        <w:rPr>
          <w:rFonts w:ascii="Arial" w:hAnsi="Arial" w:cs="Arial"/>
          <w:sz w:val="24"/>
          <w:szCs w:val="24"/>
        </w:rPr>
        <w:t>Andes, es un municipio del suroeste antioqueño con 40.461 habitantes entre la zona urbana y rural según datos estadísticos aportad</w:t>
      </w:r>
      <w:r w:rsidR="008118A9">
        <w:rPr>
          <w:rFonts w:ascii="Arial" w:hAnsi="Arial" w:cs="Arial"/>
          <w:sz w:val="24"/>
          <w:szCs w:val="24"/>
        </w:rPr>
        <w:t>os por el SISBEN, d</w:t>
      </w:r>
      <w:r w:rsidR="009B5982">
        <w:rPr>
          <w:rFonts w:ascii="Arial" w:hAnsi="Arial" w:cs="Arial"/>
          <w:sz w:val="24"/>
          <w:szCs w:val="24"/>
        </w:rPr>
        <w:t>e</w:t>
      </w:r>
      <w:r w:rsidR="00FE4C73">
        <w:rPr>
          <w:rFonts w:ascii="Arial" w:hAnsi="Arial" w:cs="Arial"/>
          <w:sz w:val="24"/>
          <w:szCs w:val="24"/>
        </w:rPr>
        <w:t xml:space="preserve"> estos habitantes, </w:t>
      </w:r>
      <w:r>
        <w:rPr>
          <w:rFonts w:ascii="Arial" w:hAnsi="Arial" w:cs="Arial"/>
          <w:sz w:val="24"/>
          <w:szCs w:val="24"/>
        </w:rPr>
        <w:t xml:space="preserve"> 4.137 </w:t>
      </w:r>
      <w:r w:rsidR="00FE4C73">
        <w:rPr>
          <w:rFonts w:ascii="Arial" w:hAnsi="Arial" w:cs="Arial"/>
          <w:sz w:val="24"/>
          <w:szCs w:val="24"/>
        </w:rPr>
        <w:t xml:space="preserve">son </w:t>
      </w:r>
      <w:r>
        <w:rPr>
          <w:rFonts w:ascii="Arial" w:hAnsi="Arial" w:cs="Arial"/>
          <w:sz w:val="24"/>
          <w:szCs w:val="24"/>
        </w:rPr>
        <w:t>adolescentes, hombres y mujeres, con edade</w:t>
      </w:r>
      <w:r w:rsidR="00FA2CFF">
        <w:rPr>
          <w:rFonts w:ascii="Arial" w:hAnsi="Arial" w:cs="Arial"/>
          <w:sz w:val="24"/>
          <w:szCs w:val="24"/>
        </w:rPr>
        <w:t>s entre los 13 y 17 años</w:t>
      </w:r>
      <w:r w:rsidR="008118A9">
        <w:rPr>
          <w:rFonts w:ascii="Arial" w:hAnsi="Arial" w:cs="Arial"/>
          <w:sz w:val="24"/>
          <w:szCs w:val="24"/>
        </w:rPr>
        <w:t xml:space="preserve"> de los cuales 766 son </w:t>
      </w:r>
      <w:r w:rsidR="005C0385">
        <w:rPr>
          <w:rFonts w:ascii="Arial" w:hAnsi="Arial" w:cs="Arial"/>
          <w:sz w:val="24"/>
          <w:szCs w:val="24"/>
        </w:rPr>
        <w:t xml:space="preserve"> mujeres adolescentes según el último censo realizado por esta entidad</w:t>
      </w:r>
      <w:r w:rsidR="008B31AE">
        <w:rPr>
          <w:rFonts w:ascii="Arial" w:hAnsi="Arial" w:cs="Arial"/>
          <w:sz w:val="24"/>
          <w:szCs w:val="24"/>
        </w:rPr>
        <w:t xml:space="preserve"> en el año 2009</w:t>
      </w:r>
      <w:r w:rsidR="005C0385">
        <w:rPr>
          <w:rFonts w:ascii="Arial" w:hAnsi="Arial" w:cs="Arial"/>
          <w:sz w:val="24"/>
          <w:szCs w:val="24"/>
        </w:rPr>
        <w:t>.  P</w:t>
      </w:r>
      <w:r w:rsidR="00FA2CFF">
        <w:rPr>
          <w:rFonts w:ascii="Arial" w:hAnsi="Arial" w:cs="Arial"/>
          <w:sz w:val="24"/>
          <w:szCs w:val="24"/>
        </w:rPr>
        <w:t>or lo tanto,  n</w:t>
      </w:r>
      <w:r>
        <w:rPr>
          <w:rFonts w:ascii="Arial" w:hAnsi="Arial" w:cs="Arial"/>
          <w:sz w:val="24"/>
          <w:szCs w:val="24"/>
        </w:rPr>
        <w:t>uestra población a tratar en esta investigación s</w:t>
      </w:r>
      <w:r w:rsidR="00FA2CFF">
        <w:rPr>
          <w:rFonts w:ascii="Arial" w:hAnsi="Arial" w:cs="Arial"/>
          <w:sz w:val="24"/>
          <w:szCs w:val="24"/>
        </w:rPr>
        <w:t xml:space="preserve">erán las adolescentes </w:t>
      </w:r>
      <w:r>
        <w:rPr>
          <w:rFonts w:ascii="Arial" w:hAnsi="Arial" w:cs="Arial"/>
          <w:sz w:val="24"/>
          <w:szCs w:val="24"/>
        </w:rPr>
        <w:t>que</w:t>
      </w:r>
      <w:r w:rsidR="009B5982">
        <w:rPr>
          <w:rFonts w:ascii="Arial" w:hAnsi="Arial" w:cs="Arial"/>
          <w:sz w:val="24"/>
          <w:szCs w:val="24"/>
        </w:rPr>
        <w:t xml:space="preserve"> estén entre este rango etario,</w:t>
      </w:r>
      <w:r w:rsidR="00FE4C73">
        <w:rPr>
          <w:rFonts w:ascii="Arial" w:hAnsi="Arial" w:cs="Arial"/>
          <w:sz w:val="24"/>
          <w:szCs w:val="24"/>
        </w:rPr>
        <w:t xml:space="preserve"> con el fin de ir</w:t>
      </w:r>
      <w:r>
        <w:rPr>
          <w:rFonts w:ascii="Arial" w:hAnsi="Arial" w:cs="Arial"/>
          <w:sz w:val="24"/>
          <w:szCs w:val="24"/>
        </w:rPr>
        <w:t xml:space="preserve"> abordando temáticas </w:t>
      </w:r>
      <w:r w:rsidR="00FE4C73">
        <w:rPr>
          <w:rFonts w:ascii="Arial" w:hAnsi="Arial" w:cs="Arial"/>
          <w:sz w:val="24"/>
          <w:szCs w:val="24"/>
        </w:rPr>
        <w:t xml:space="preserve">correspondientes a la </w:t>
      </w:r>
      <w:r>
        <w:rPr>
          <w:rFonts w:ascii="Arial" w:hAnsi="Arial" w:cs="Arial"/>
          <w:sz w:val="24"/>
          <w:szCs w:val="24"/>
        </w:rPr>
        <w:t xml:space="preserve"> salud sexual y reproductiva en adolescentes</w:t>
      </w:r>
      <w:r w:rsidR="00FA2CFF">
        <w:rPr>
          <w:rFonts w:ascii="Arial" w:hAnsi="Arial" w:cs="Arial"/>
          <w:sz w:val="24"/>
          <w:szCs w:val="24"/>
        </w:rPr>
        <w:t>.</w:t>
      </w:r>
    </w:p>
    <w:p w:rsidR="00FA2CFF" w:rsidRDefault="00FA2CFF" w:rsidP="009B5982">
      <w:pPr>
        <w:jc w:val="both"/>
        <w:rPr>
          <w:rFonts w:ascii="Arial" w:hAnsi="Arial" w:cs="Arial"/>
          <w:sz w:val="24"/>
          <w:szCs w:val="24"/>
        </w:rPr>
      </w:pPr>
      <w:r>
        <w:rPr>
          <w:rFonts w:ascii="Arial" w:hAnsi="Arial" w:cs="Arial"/>
          <w:sz w:val="24"/>
          <w:szCs w:val="24"/>
        </w:rPr>
        <w:t>Pregunta investigativa:</w:t>
      </w:r>
    </w:p>
    <w:p w:rsidR="00DC4047" w:rsidRDefault="00FA2CFF" w:rsidP="009B5982">
      <w:pPr>
        <w:jc w:val="both"/>
        <w:rPr>
          <w:rFonts w:ascii="Arial" w:hAnsi="Arial" w:cs="Arial"/>
          <w:sz w:val="24"/>
          <w:szCs w:val="24"/>
        </w:rPr>
      </w:pPr>
      <w:r>
        <w:rPr>
          <w:rFonts w:ascii="Arial" w:hAnsi="Arial" w:cs="Arial"/>
          <w:sz w:val="24"/>
          <w:szCs w:val="24"/>
        </w:rPr>
        <w:t xml:space="preserve"> El tema a tratar será  el “embarazo adolescente” en el municipio de Andes, y p</w:t>
      </w:r>
      <w:r w:rsidR="00DC4047">
        <w:rPr>
          <w:rFonts w:ascii="Arial" w:hAnsi="Arial" w:cs="Arial"/>
          <w:sz w:val="24"/>
          <w:szCs w:val="24"/>
        </w:rPr>
        <w:t xml:space="preserve">ara indagar sobre esta problemática nos formulamos la siguiente pregunta: ¿Cuáles son los factores de tipo cultural, psicológico y económico que influyen en el embarazo en adolescentes con edades entre 13 y 17 años, en el municipio de Andes? </w:t>
      </w:r>
    </w:p>
    <w:p w:rsidR="00FA2CFF" w:rsidRDefault="00B42037" w:rsidP="00FA2CFF">
      <w:pPr>
        <w:jc w:val="both"/>
        <w:rPr>
          <w:rFonts w:ascii="Arial" w:hAnsi="Arial" w:cs="Arial"/>
          <w:sz w:val="24"/>
          <w:szCs w:val="24"/>
        </w:rPr>
      </w:pPr>
      <w:r>
        <w:rPr>
          <w:rFonts w:ascii="Arial" w:hAnsi="Arial" w:cs="Arial"/>
          <w:sz w:val="24"/>
          <w:szCs w:val="24"/>
        </w:rPr>
        <w:t>Objetivo general:</w:t>
      </w:r>
    </w:p>
    <w:p w:rsidR="00FA2CFF" w:rsidRPr="00441E91" w:rsidRDefault="00FA2CFF" w:rsidP="00FA2CFF">
      <w:pPr>
        <w:pStyle w:val="Prrafodelista"/>
        <w:numPr>
          <w:ilvl w:val="0"/>
          <w:numId w:val="2"/>
        </w:numPr>
        <w:jc w:val="both"/>
        <w:rPr>
          <w:rFonts w:ascii="Arial" w:hAnsi="Arial" w:cs="Arial"/>
          <w:sz w:val="24"/>
          <w:szCs w:val="24"/>
        </w:rPr>
      </w:pPr>
      <w:r w:rsidRPr="00441E91">
        <w:rPr>
          <w:rFonts w:ascii="Arial" w:hAnsi="Arial" w:cs="Arial"/>
          <w:sz w:val="24"/>
          <w:szCs w:val="24"/>
        </w:rPr>
        <w:t xml:space="preserve">Identificar y analizar </w:t>
      </w:r>
      <w:r w:rsidR="00411E96">
        <w:rPr>
          <w:rFonts w:ascii="Arial" w:hAnsi="Arial" w:cs="Arial"/>
          <w:sz w:val="24"/>
          <w:szCs w:val="24"/>
        </w:rPr>
        <w:t>algunos</w:t>
      </w:r>
      <w:r w:rsidRPr="00441E91">
        <w:rPr>
          <w:rFonts w:ascii="Arial" w:hAnsi="Arial" w:cs="Arial"/>
          <w:sz w:val="24"/>
          <w:szCs w:val="24"/>
        </w:rPr>
        <w:t xml:space="preserve"> factores culturales, psicológicos y económicos que influyen para que las adolescentes inicien su vida sexual. </w:t>
      </w:r>
    </w:p>
    <w:p w:rsidR="00FA2CFF" w:rsidRDefault="00B42037" w:rsidP="00FA2CFF">
      <w:pPr>
        <w:jc w:val="both"/>
        <w:rPr>
          <w:rFonts w:ascii="Arial" w:hAnsi="Arial" w:cs="Arial"/>
          <w:sz w:val="24"/>
          <w:szCs w:val="24"/>
        </w:rPr>
      </w:pPr>
      <w:r>
        <w:rPr>
          <w:rFonts w:ascii="Arial" w:hAnsi="Arial" w:cs="Arial"/>
          <w:sz w:val="24"/>
          <w:szCs w:val="24"/>
        </w:rPr>
        <w:t>Objetivos específicos:</w:t>
      </w:r>
    </w:p>
    <w:p w:rsidR="00B42037" w:rsidRPr="00B42037" w:rsidRDefault="008118A9" w:rsidP="00FA2CFF">
      <w:pPr>
        <w:pStyle w:val="Prrafodelista"/>
        <w:numPr>
          <w:ilvl w:val="0"/>
          <w:numId w:val="1"/>
        </w:numPr>
        <w:jc w:val="both"/>
        <w:rPr>
          <w:rFonts w:ascii="Arial" w:hAnsi="Arial" w:cs="Arial"/>
          <w:sz w:val="24"/>
          <w:szCs w:val="24"/>
        </w:rPr>
      </w:pPr>
      <w:r>
        <w:rPr>
          <w:rFonts w:ascii="Arial" w:hAnsi="Arial" w:cs="Arial"/>
          <w:sz w:val="24"/>
          <w:szCs w:val="24"/>
        </w:rPr>
        <w:lastRenderedPageBreak/>
        <w:t xml:space="preserve">Indagar acerca de la información que </w:t>
      </w:r>
      <w:r w:rsidR="00B42037">
        <w:rPr>
          <w:rFonts w:ascii="Arial" w:hAnsi="Arial" w:cs="Arial"/>
          <w:sz w:val="24"/>
          <w:szCs w:val="24"/>
        </w:rPr>
        <w:t xml:space="preserve">tienen las adolescentes con respecto a su salud sexual y reproductiva. </w:t>
      </w:r>
    </w:p>
    <w:p w:rsidR="00FA2CFF" w:rsidRPr="00441E91" w:rsidRDefault="00FA2CFF" w:rsidP="00FA2CFF">
      <w:pPr>
        <w:pStyle w:val="Prrafodelista"/>
        <w:numPr>
          <w:ilvl w:val="0"/>
          <w:numId w:val="1"/>
        </w:numPr>
        <w:jc w:val="both"/>
        <w:rPr>
          <w:rFonts w:ascii="Arial" w:hAnsi="Arial" w:cs="Arial"/>
          <w:sz w:val="24"/>
          <w:szCs w:val="24"/>
        </w:rPr>
      </w:pPr>
      <w:r w:rsidRPr="00441E91">
        <w:rPr>
          <w:rFonts w:ascii="Arial" w:hAnsi="Arial" w:cs="Arial"/>
          <w:sz w:val="24"/>
          <w:szCs w:val="24"/>
        </w:rPr>
        <w:t>Describir</w:t>
      </w:r>
      <w:r w:rsidR="001A38EC">
        <w:rPr>
          <w:rFonts w:ascii="Arial" w:hAnsi="Arial" w:cs="Arial"/>
          <w:sz w:val="24"/>
          <w:szCs w:val="24"/>
        </w:rPr>
        <w:t xml:space="preserve"> de qué manera cambian</w:t>
      </w:r>
      <w:r w:rsidR="0046280A">
        <w:rPr>
          <w:rFonts w:ascii="Arial" w:hAnsi="Arial" w:cs="Arial"/>
          <w:sz w:val="24"/>
          <w:szCs w:val="24"/>
        </w:rPr>
        <w:t xml:space="preserve"> las interacciones </w:t>
      </w:r>
      <w:r w:rsidR="001A38EC">
        <w:rPr>
          <w:rFonts w:ascii="Arial" w:hAnsi="Arial" w:cs="Arial"/>
          <w:sz w:val="24"/>
          <w:szCs w:val="24"/>
        </w:rPr>
        <w:t>y los roles en la sociedad de</w:t>
      </w:r>
      <w:r w:rsidR="0046280A">
        <w:rPr>
          <w:rFonts w:ascii="Arial" w:hAnsi="Arial" w:cs="Arial"/>
          <w:sz w:val="24"/>
          <w:szCs w:val="24"/>
        </w:rPr>
        <w:t xml:space="preserve"> las adolescentes embarazadas</w:t>
      </w:r>
      <w:r w:rsidRPr="00441E91">
        <w:rPr>
          <w:rFonts w:ascii="Arial" w:hAnsi="Arial" w:cs="Arial"/>
          <w:sz w:val="24"/>
          <w:szCs w:val="24"/>
        </w:rPr>
        <w:t>.</w:t>
      </w:r>
    </w:p>
    <w:p w:rsidR="00354275" w:rsidRDefault="00354275" w:rsidP="009B5982">
      <w:pPr>
        <w:jc w:val="both"/>
        <w:rPr>
          <w:rFonts w:ascii="Arial" w:hAnsi="Arial" w:cs="Arial"/>
          <w:sz w:val="24"/>
          <w:szCs w:val="24"/>
        </w:rPr>
      </w:pPr>
    </w:p>
    <w:p w:rsidR="00354275" w:rsidRDefault="00354275" w:rsidP="009B5982">
      <w:pPr>
        <w:jc w:val="both"/>
        <w:rPr>
          <w:rFonts w:ascii="Arial" w:hAnsi="Arial" w:cs="Arial"/>
          <w:sz w:val="24"/>
          <w:szCs w:val="24"/>
        </w:rPr>
      </w:pPr>
    </w:p>
    <w:p w:rsidR="00FA2CFF" w:rsidRDefault="006F3CBF" w:rsidP="00FA2CFF">
      <w:pPr>
        <w:jc w:val="both"/>
        <w:rPr>
          <w:rFonts w:ascii="Arial" w:hAnsi="Arial" w:cs="Arial"/>
          <w:sz w:val="24"/>
          <w:szCs w:val="24"/>
        </w:rPr>
      </w:pPr>
      <w:r>
        <w:rPr>
          <w:rFonts w:ascii="Arial" w:hAnsi="Arial" w:cs="Arial"/>
          <w:sz w:val="24"/>
          <w:szCs w:val="24"/>
        </w:rPr>
        <w:t>Justificación:</w:t>
      </w:r>
    </w:p>
    <w:p w:rsidR="00FA2CFF" w:rsidRPr="00765791" w:rsidRDefault="00FA2CFF" w:rsidP="00FA2CFF">
      <w:pPr>
        <w:jc w:val="both"/>
        <w:rPr>
          <w:rFonts w:ascii="Arial" w:hAnsi="Arial" w:cs="Arial"/>
          <w:sz w:val="24"/>
          <w:szCs w:val="24"/>
        </w:rPr>
      </w:pPr>
      <w:r w:rsidRPr="00765791">
        <w:rPr>
          <w:rFonts w:ascii="Arial" w:hAnsi="Arial" w:cs="Arial"/>
          <w:sz w:val="24"/>
          <w:szCs w:val="24"/>
        </w:rPr>
        <w:t>La sexualidad  es una forma de relación</w:t>
      </w:r>
      <w:r>
        <w:rPr>
          <w:rFonts w:ascii="Arial" w:hAnsi="Arial" w:cs="Arial"/>
          <w:sz w:val="24"/>
          <w:szCs w:val="24"/>
        </w:rPr>
        <w:t xml:space="preserve"> y</w:t>
      </w:r>
      <w:r w:rsidRPr="00765791">
        <w:rPr>
          <w:rFonts w:ascii="Arial" w:hAnsi="Arial" w:cs="Arial"/>
          <w:sz w:val="24"/>
          <w:szCs w:val="24"/>
        </w:rPr>
        <w:t xml:space="preserve"> comunicación que forma parte de l</w:t>
      </w:r>
      <w:r w:rsidR="00411E96">
        <w:rPr>
          <w:rFonts w:ascii="Arial" w:hAnsi="Arial" w:cs="Arial"/>
          <w:sz w:val="24"/>
          <w:szCs w:val="24"/>
        </w:rPr>
        <w:t>a vida humana</w:t>
      </w:r>
      <w:r w:rsidRPr="00765791">
        <w:rPr>
          <w:rFonts w:ascii="Arial" w:hAnsi="Arial" w:cs="Arial"/>
          <w:sz w:val="24"/>
          <w:szCs w:val="24"/>
        </w:rPr>
        <w:t xml:space="preserve">, sin embargo, </w:t>
      </w:r>
      <w:r w:rsidR="00411E96">
        <w:rPr>
          <w:rFonts w:ascii="Arial" w:hAnsi="Arial" w:cs="Arial"/>
          <w:sz w:val="24"/>
          <w:szCs w:val="24"/>
        </w:rPr>
        <w:t xml:space="preserve">teniendo en cuenta el aumento de enfermedades de trasmisión sexual y embarazo en adolescentes en el municipio </w:t>
      </w:r>
      <w:r w:rsidRPr="00765791">
        <w:rPr>
          <w:rFonts w:ascii="Arial" w:hAnsi="Arial" w:cs="Arial"/>
          <w:sz w:val="24"/>
          <w:szCs w:val="24"/>
        </w:rPr>
        <w:t>en los últimos años</w:t>
      </w:r>
      <w:r w:rsidR="00411E96">
        <w:rPr>
          <w:rFonts w:ascii="Arial" w:hAnsi="Arial" w:cs="Arial"/>
          <w:sz w:val="24"/>
          <w:szCs w:val="24"/>
        </w:rPr>
        <w:t>, creemos que algunos</w:t>
      </w:r>
      <w:r w:rsidRPr="00765791">
        <w:rPr>
          <w:rFonts w:ascii="Arial" w:hAnsi="Arial" w:cs="Arial"/>
          <w:sz w:val="24"/>
          <w:szCs w:val="24"/>
        </w:rPr>
        <w:t xml:space="preserve"> han tomado la sexualidad de manera irresponsable, siguiendo nuevas culturas juveniles, cambiando las estructuras  familiares, y aceptando gran cantidad</w:t>
      </w:r>
      <w:r w:rsidR="00736879">
        <w:rPr>
          <w:rFonts w:ascii="Arial" w:hAnsi="Arial" w:cs="Arial"/>
          <w:sz w:val="24"/>
          <w:szCs w:val="24"/>
        </w:rPr>
        <w:t xml:space="preserve"> de diversidades sexuales. Esta exploración parte del supuesto que los </w:t>
      </w:r>
      <w:r w:rsidRPr="00765791">
        <w:rPr>
          <w:rFonts w:ascii="Arial" w:hAnsi="Arial" w:cs="Arial"/>
          <w:sz w:val="24"/>
          <w:szCs w:val="24"/>
        </w:rPr>
        <w:t xml:space="preserve">nuevos estilos de vida en los adolescentes </w:t>
      </w:r>
      <w:r w:rsidR="008E285F" w:rsidRPr="00765791">
        <w:rPr>
          <w:rFonts w:ascii="Arial" w:hAnsi="Arial" w:cs="Arial"/>
          <w:sz w:val="24"/>
          <w:szCs w:val="24"/>
        </w:rPr>
        <w:t>han</w:t>
      </w:r>
      <w:r w:rsidRPr="00765791">
        <w:rPr>
          <w:rFonts w:ascii="Arial" w:hAnsi="Arial" w:cs="Arial"/>
          <w:sz w:val="24"/>
          <w:szCs w:val="24"/>
        </w:rPr>
        <w:t xml:space="preserve"> cambiado en gran medida </w:t>
      </w:r>
      <w:r w:rsidR="00411E96">
        <w:rPr>
          <w:rFonts w:ascii="Arial" w:hAnsi="Arial" w:cs="Arial"/>
          <w:sz w:val="24"/>
          <w:szCs w:val="24"/>
        </w:rPr>
        <w:t>los modos de relacionarse socialmente</w:t>
      </w:r>
      <w:r>
        <w:rPr>
          <w:rFonts w:ascii="Arial" w:hAnsi="Arial" w:cs="Arial"/>
          <w:sz w:val="24"/>
          <w:szCs w:val="24"/>
        </w:rPr>
        <w:t xml:space="preserve">. </w:t>
      </w:r>
      <w:r w:rsidR="00736879">
        <w:rPr>
          <w:rFonts w:ascii="Arial" w:hAnsi="Arial" w:cs="Arial"/>
          <w:sz w:val="24"/>
          <w:szCs w:val="24"/>
        </w:rPr>
        <w:t>Además, l</w:t>
      </w:r>
      <w:r w:rsidRPr="00765791">
        <w:rPr>
          <w:rFonts w:ascii="Arial" w:hAnsi="Arial" w:cs="Arial"/>
          <w:sz w:val="24"/>
          <w:szCs w:val="24"/>
        </w:rPr>
        <w:t>as condiciones de vida futura para las mismas adolescentes y sus familias</w:t>
      </w:r>
      <w:r>
        <w:rPr>
          <w:rFonts w:ascii="Arial" w:hAnsi="Arial" w:cs="Arial"/>
          <w:sz w:val="24"/>
          <w:szCs w:val="24"/>
        </w:rPr>
        <w:t xml:space="preserve"> cambian totalmente  a causa del embarazo.</w:t>
      </w:r>
      <w:r w:rsidR="00736879">
        <w:rPr>
          <w:rFonts w:ascii="Arial" w:hAnsi="Arial" w:cs="Arial"/>
          <w:sz w:val="24"/>
          <w:szCs w:val="24"/>
        </w:rPr>
        <w:t>es por estas razones que</w:t>
      </w:r>
      <w:r>
        <w:rPr>
          <w:rFonts w:ascii="Arial" w:hAnsi="Arial" w:cs="Arial"/>
          <w:sz w:val="24"/>
          <w:szCs w:val="24"/>
        </w:rPr>
        <w:t>, hemos decidido estudiar a fondo</w:t>
      </w:r>
      <w:r w:rsidR="00736879">
        <w:rPr>
          <w:rFonts w:ascii="Arial" w:hAnsi="Arial" w:cs="Arial"/>
          <w:sz w:val="24"/>
          <w:szCs w:val="24"/>
        </w:rPr>
        <w:t xml:space="preserve"> como punto de partida el</w:t>
      </w:r>
      <w:r>
        <w:rPr>
          <w:rFonts w:ascii="Arial" w:hAnsi="Arial" w:cs="Arial"/>
          <w:sz w:val="24"/>
          <w:szCs w:val="24"/>
        </w:rPr>
        <w:t xml:space="preserve"> por qué las adolescentes se ven en la nece</w:t>
      </w:r>
      <w:r w:rsidR="00736879">
        <w:rPr>
          <w:rFonts w:ascii="Arial" w:hAnsi="Arial" w:cs="Arial"/>
          <w:sz w:val="24"/>
          <w:szCs w:val="24"/>
        </w:rPr>
        <w:t>sidad de iniciar su vida sexual a temprana edad.</w:t>
      </w:r>
    </w:p>
    <w:p w:rsidR="00A5118F" w:rsidRDefault="00A5118F" w:rsidP="00A5118F">
      <w:pPr>
        <w:jc w:val="both"/>
        <w:rPr>
          <w:rFonts w:ascii="Arial" w:hAnsi="Arial" w:cs="Arial"/>
          <w:sz w:val="24"/>
        </w:rPr>
      </w:pPr>
      <w:r w:rsidRPr="00070831">
        <w:rPr>
          <w:rFonts w:ascii="Arial" w:hAnsi="Arial" w:cs="Arial"/>
          <w:sz w:val="24"/>
        </w:rPr>
        <w:t>Metodología</w:t>
      </w:r>
      <w:r w:rsidR="006F3CBF">
        <w:rPr>
          <w:rFonts w:ascii="Arial" w:hAnsi="Arial" w:cs="Arial"/>
          <w:sz w:val="24"/>
        </w:rPr>
        <w:t>:</w:t>
      </w:r>
    </w:p>
    <w:p w:rsidR="00A5118F" w:rsidRDefault="00A5118F" w:rsidP="00A5118F">
      <w:pPr>
        <w:jc w:val="both"/>
        <w:rPr>
          <w:rFonts w:ascii="Arial" w:hAnsi="Arial" w:cs="Arial"/>
          <w:sz w:val="24"/>
        </w:rPr>
      </w:pPr>
      <w:r>
        <w:rPr>
          <w:rFonts w:ascii="Arial" w:hAnsi="Arial" w:cs="Arial"/>
          <w:sz w:val="24"/>
        </w:rPr>
        <w:t>La metodología utilizada en este proyecto consistió en realizar</w:t>
      </w:r>
      <w:r w:rsidR="00736879">
        <w:rPr>
          <w:rFonts w:ascii="Arial" w:hAnsi="Arial" w:cs="Arial"/>
          <w:sz w:val="24"/>
        </w:rPr>
        <w:t xml:space="preserve"> diversas entrevistas a adolescentes </w:t>
      </w:r>
      <w:r>
        <w:rPr>
          <w:rFonts w:ascii="Arial" w:hAnsi="Arial" w:cs="Arial"/>
          <w:sz w:val="24"/>
        </w:rPr>
        <w:t xml:space="preserve">embarazadas entre los 13 y 17 años de edad, con el fin de saber de qué forma había cambiado su círculo social en esta nueva etapa. </w:t>
      </w:r>
      <w:r w:rsidR="006F3CBF">
        <w:rPr>
          <w:rFonts w:ascii="Arial" w:hAnsi="Arial" w:cs="Arial"/>
          <w:sz w:val="24"/>
        </w:rPr>
        <w:t>Al mismo tiempo,</w:t>
      </w:r>
      <w:r>
        <w:rPr>
          <w:rFonts w:ascii="Arial" w:hAnsi="Arial" w:cs="Arial"/>
          <w:sz w:val="24"/>
        </w:rPr>
        <w:t xml:space="preserve"> se elaboraron varias encuestas en colegios de la zona urbana como lo </w:t>
      </w:r>
      <w:r w:rsidR="006F3CBF">
        <w:rPr>
          <w:rFonts w:ascii="Arial" w:hAnsi="Arial" w:cs="Arial"/>
          <w:sz w:val="24"/>
        </w:rPr>
        <w:t>son</w:t>
      </w:r>
      <w:r>
        <w:rPr>
          <w:rFonts w:ascii="Arial" w:hAnsi="Arial" w:cs="Arial"/>
          <w:sz w:val="24"/>
        </w:rPr>
        <w:t xml:space="preserve"> la institución educativa San Juan de los Andes</w:t>
      </w:r>
      <w:r w:rsidR="006F3CBF">
        <w:rPr>
          <w:rFonts w:ascii="Arial" w:hAnsi="Arial" w:cs="Arial"/>
          <w:sz w:val="24"/>
        </w:rPr>
        <w:t xml:space="preserve"> y la institución educativa Juan de Dios Uribe</w:t>
      </w:r>
      <w:r>
        <w:rPr>
          <w:rFonts w:ascii="Arial" w:hAnsi="Arial" w:cs="Arial"/>
          <w:sz w:val="24"/>
        </w:rPr>
        <w:t xml:space="preserve">, donde se le realizaron preguntas a las niñas </w:t>
      </w:r>
      <w:r w:rsidR="006F3CBF">
        <w:rPr>
          <w:rFonts w:ascii="Arial" w:hAnsi="Arial" w:cs="Arial"/>
          <w:sz w:val="24"/>
        </w:rPr>
        <w:t>de los grados noveno, décimo y undécimo relacionados</w:t>
      </w:r>
      <w:r>
        <w:rPr>
          <w:rFonts w:ascii="Arial" w:hAnsi="Arial" w:cs="Arial"/>
          <w:sz w:val="24"/>
        </w:rPr>
        <w:t xml:space="preserve"> con su salud sexual y reproductiva.  </w:t>
      </w:r>
    </w:p>
    <w:p w:rsidR="00620ACD" w:rsidRDefault="00A5118F" w:rsidP="0066699E">
      <w:pPr>
        <w:jc w:val="both"/>
        <w:rPr>
          <w:rFonts w:ascii="Arial" w:hAnsi="Arial" w:cs="Arial"/>
          <w:sz w:val="24"/>
        </w:rPr>
      </w:pPr>
      <w:r>
        <w:rPr>
          <w:rFonts w:ascii="Arial" w:hAnsi="Arial" w:cs="Arial"/>
          <w:sz w:val="24"/>
        </w:rPr>
        <w:t>También, se desarrollaron algunas  entrevistas a funcionarios d</w:t>
      </w:r>
      <w:r w:rsidR="00BC0DA8">
        <w:rPr>
          <w:rFonts w:ascii="Arial" w:hAnsi="Arial" w:cs="Arial"/>
          <w:sz w:val="24"/>
        </w:rPr>
        <w:t>el hospital San Rafael de Andes</w:t>
      </w:r>
      <w:r>
        <w:rPr>
          <w:rFonts w:ascii="Arial" w:hAnsi="Arial" w:cs="Arial"/>
          <w:sz w:val="24"/>
        </w:rPr>
        <w:t xml:space="preserve"> y a personas relacionadas con el tema. Las cuales fueron una gran herramienta para la ejecución de este proyecto. De esta manera, las visitas a esta entida</w:t>
      </w:r>
      <w:r w:rsidR="006F3CBF">
        <w:rPr>
          <w:rFonts w:ascii="Arial" w:hAnsi="Arial" w:cs="Arial"/>
          <w:sz w:val="24"/>
        </w:rPr>
        <w:t>d prestadora de servicios,</w:t>
      </w:r>
      <w:r>
        <w:rPr>
          <w:rFonts w:ascii="Arial" w:hAnsi="Arial" w:cs="Arial"/>
          <w:sz w:val="24"/>
        </w:rPr>
        <w:t xml:space="preserve"> la participación en diversas conferencias y actividades realizadas en este lugar con respecto al tema del embarazo ado</w:t>
      </w:r>
      <w:r w:rsidR="006F3CBF">
        <w:rPr>
          <w:rFonts w:ascii="Arial" w:hAnsi="Arial" w:cs="Arial"/>
          <w:sz w:val="24"/>
        </w:rPr>
        <w:t>lescente</w:t>
      </w:r>
      <w:r>
        <w:rPr>
          <w:rFonts w:ascii="Arial" w:hAnsi="Arial" w:cs="Arial"/>
          <w:sz w:val="24"/>
        </w:rPr>
        <w:t xml:space="preserve"> lograron proporcionarnos bases y buenos elementos para enriquecer este trabajo. </w:t>
      </w:r>
    </w:p>
    <w:p w:rsidR="00D516C6" w:rsidRDefault="00D516C6" w:rsidP="0066699E">
      <w:pPr>
        <w:jc w:val="both"/>
        <w:rPr>
          <w:rFonts w:ascii="Arial" w:hAnsi="Arial" w:cs="Arial"/>
          <w:sz w:val="24"/>
        </w:rPr>
      </w:pPr>
    </w:p>
    <w:p w:rsidR="0066699E" w:rsidRDefault="0066699E" w:rsidP="0066699E">
      <w:pPr>
        <w:jc w:val="both"/>
        <w:rPr>
          <w:rFonts w:ascii="Arial" w:hAnsi="Arial" w:cs="Arial"/>
          <w:sz w:val="24"/>
        </w:rPr>
      </w:pPr>
    </w:p>
    <w:p w:rsidR="0066699E" w:rsidRDefault="00620ACD" w:rsidP="0066699E">
      <w:pPr>
        <w:jc w:val="both"/>
        <w:rPr>
          <w:rFonts w:ascii="Arial" w:hAnsi="Arial" w:cs="Arial"/>
          <w:sz w:val="24"/>
        </w:rPr>
      </w:pPr>
      <w:r>
        <w:rPr>
          <w:rFonts w:ascii="Arial" w:hAnsi="Arial" w:cs="Arial"/>
          <w:sz w:val="24"/>
        </w:rPr>
        <w:lastRenderedPageBreak/>
        <w:t>La OMS (organización mundial de la salud) define la adolescencia como: “El periodo de la vida en el cual el individuo adquiere la capacidad reproductiva, transita los patrones psicológicos de la niñez a la adult</w:t>
      </w:r>
      <w:r w:rsidR="00855E37">
        <w:rPr>
          <w:rFonts w:ascii="Arial" w:hAnsi="Arial" w:cs="Arial"/>
          <w:sz w:val="24"/>
        </w:rPr>
        <w:t>ez y consolida la independenciasocio</w:t>
      </w:r>
      <w:r>
        <w:rPr>
          <w:rFonts w:ascii="Arial" w:hAnsi="Arial" w:cs="Arial"/>
          <w:sz w:val="24"/>
        </w:rPr>
        <w:t>económica</w:t>
      </w:r>
      <w:r w:rsidR="00855E37">
        <w:rPr>
          <w:rFonts w:ascii="Arial" w:hAnsi="Arial" w:cs="Arial"/>
          <w:sz w:val="24"/>
        </w:rPr>
        <w:t>”(</w:t>
      </w:r>
      <w:r w:rsidR="00855E37" w:rsidRPr="00855E37">
        <w:rPr>
          <w:rFonts w:ascii="Arial" w:hAnsi="Arial" w:cs="Arial"/>
          <w:sz w:val="24"/>
        </w:rPr>
        <w:t>http://med.unne.edu.ar/revista/revista107/emb_adolescencia.html</w:t>
      </w:r>
      <w:r w:rsidR="00855E37">
        <w:rPr>
          <w:rFonts w:ascii="Arial" w:hAnsi="Arial" w:cs="Arial"/>
          <w:sz w:val="24"/>
        </w:rPr>
        <w:t>).</w:t>
      </w:r>
      <w:r>
        <w:rPr>
          <w:rFonts w:ascii="Arial" w:hAnsi="Arial" w:cs="Arial"/>
          <w:sz w:val="24"/>
        </w:rPr>
        <w:t>Por lo tanto, es considerada como una etapa de cambios entre la infancia y la adultez, la cual posee una gran singularidad, es aquí donde el individuo adquiere la expresión de sus emociones y n</w:t>
      </w:r>
      <w:r w:rsidR="00EF52F7">
        <w:rPr>
          <w:rFonts w:ascii="Arial" w:hAnsi="Arial" w:cs="Arial"/>
          <w:sz w:val="24"/>
        </w:rPr>
        <w:t>o solo de forma verbal, así adquieren</w:t>
      </w:r>
      <w:r>
        <w:rPr>
          <w:rFonts w:ascii="Arial" w:hAnsi="Arial" w:cs="Arial"/>
          <w:sz w:val="24"/>
        </w:rPr>
        <w:t xml:space="preserve"> difere</w:t>
      </w:r>
      <w:r w:rsidR="00EF52F7">
        <w:rPr>
          <w:rFonts w:ascii="Arial" w:hAnsi="Arial" w:cs="Arial"/>
          <w:sz w:val="24"/>
        </w:rPr>
        <w:t>ntes formas de expresión como: t</w:t>
      </w:r>
      <w:r>
        <w:rPr>
          <w:rFonts w:ascii="Arial" w:hAnsi="Arial" w:cs="Arial"/>
          <w:sz w:val="24"/>
        </w:rPr>
        <w:t>ipos de vestuarios, gustos musicales, uso de redes sociales, atracc</w:t>
      </w:r>
      <w:r w:rsidR="009B229F">
        <w:rPr>
          <w:rFonts w:ascii="Arial" w:hAnsi="Arial" w:cs="Arial"/>
          <w:sz w:val="24"/>
        </w:rPr>
        <w:t>iones hacia el sexo opuesto, entre otros</w:t>
      </w:r>
      <w:r w:rsidR="00EF52F7">
        <w:rPr>
          <w:rFonts w:ascii="Arial" w:hAnsi="Arial" w:cs="Arial"/>
          <w:sz w:val="24"/>
        </w:rPr>
        <w:t xml:space="preserve"> y</w:t>
      </w:r>
      <w:r>
        <w:rPr>
          <w:rFonts w:ascii="Arial" w:hAnsi="Arial" w:cs="Arial"/>
          <w:sz w:val="24"/>
        </w:rPr>
        <w:t xml:space="preserve"> también adquieren diversas formas de trasmitir esas emociones. </w:t>
      </w:r>
    </w:p>
    <w:p w:rsidR="00620ACD" w:rsidRDefault="00620ACD" w:rsidP="0066699E">
      <w:pPr>
        <w:jc w:val="both"/>
        <w:rPr>
          <w:rFonts w:ascii="Arial" w:hAnsi="Arial" w:cs="Arial"/>
          <w:sz w:val="24"/>
        </w:rPr>
      </w:pPr>
      <w:r>
        <w:rPr>
          <w:rFonts w:ascii="Arial" w:hAnsi="Arial" w:cs="Arial"/>
          <w:sz w:val="24"/>
        </w:rPr>
        <w:t xml:space="preserve">La adolescencia es un </w:t>
      </w:r>
      <w:r w:rsidR="00EF52F7">
        <w:rPr>
          <w:rFonts w:ascii="Arial" w:hAnsi="Arial" w:cs="Arial"/>
          <w:sz w:val="24"/>
        </w:rPr>
        <w:t>periodo variable y confuso, al</w:t>
      </w:r>
      <w:r>
        <w:rPr>
          <w:rFonts w:ascii="Arial" w:hAnsi="Arial" w:cs="Arial"/>
          <w:sz w:val="24"/>
        </w:rPr>
        <w:t xml:space="preserve"> cu</w:t>
      </w:r>
      <w:r w:rsidR="00EF52F7">
        <w:rPr>
          <w:rFonts w:ascii="Arial" w:hAnsi="Arial" w:cs="Arial"/>
          <w:sz w:val="24"/>
        </w:rPr>
        <w:t xml:space="preserve">al algunos padres y jóvenes </w:t>
      </w:r>
      <w:r>
        <w:rPr>
          <w:rFonts w:ascii="Arial" w:hAnsi="Arial" w:cs="Arial"/>
          <w:sz w:val="24"/>
        </w:rPr>
        <w:t xml:space="preserve"> le temen. Se podría decir que los padres le temen porque desconocen las reacciones que tomarán sus hijos durante esta etapa y el propio adolescente p</w:t>
      </w:r>
      <w:r w:rsidR="008009F7">
        <w:rPr>
          <w:rFonts w:ascii="Arial" w:hAnsi="Arial" w:cs="Arial"/>
          <w:sz w:val="24"/>
        </w:rPr>
        <w:t>orque la desconoce totalmente.</w:t>
      </w:r>
      <w:r w:rsidR="009B229F">
        <w:rPr>
          <w:rFonts w:ascii="Arial" w:hAnsi="Arial" w:cs="Arial"/>
          <w:sz w:val="24"/>
        </w:rPr>
        <w:t xml:space="preserve"> “L</w:t>
      </w:r>
      <w:r w:rsidR="005A021D">
        <w:rPr>
          <w:rFonts w:ascii="Arial" w:hAnsi="Arial" w:cs="Arial"/>
          <w:sz w:val="24"/>
        </w:rPr>
        <w:t>a adolescencia es el periodo que va después de la infancia y se extiende hasta la edad adulta. En los chicos suele ir desde los catorce ha</w:t>
      </w:r>
      <w:r w:rsidR="00330083">
        <w:rPr>
          <w:rFonts w:ascii="Arial" w:hAnsi="Arial" w:cs="Arial"/>
          <w:sz w:val="24"/>
        </w:rPr>
        <w:t>sta los veinte años y en las chi</w:t>
      </w:r>
      <w:r w:rsidR="005A021D">
        <w:rPr>
          <w:rFonts w:ascii="Arial" w:hAnsi="Arial" w:cs="Arial"/>
          <w:sz w:val="24"/>
        </w:rPr>
        <w:t>cas desde los d</w:t>
      </w:r>
      <w:r w:rsidR="008009F7">
        <w:rPr>
          <w:rFonts w:ascii="Arial" w:hAnsi="Arial" w:cs="Arial"/>
          <w:sz w:val="24"/>
        </w:rPr>
        <w:t>o</w:t>
      </w:r>
      <w:r w:rsidR="007B0379">
        <w:rPr>
          <w:rFonts w:ascii="Arial" w:hAnsi="Arial" w:cs="Arial"/>
          <w:sz w:val="24"/>
        </w:rPr>
        <w:t>ce a los dieciocho años”</w:t>
      </w:r>
      <w:r w:rsidR="008009F7">
        <w:rPr>
          <w:rFonts w:ascii="Arial" w:hAnsi="Arial" w:cs="Arial"/>
          <w:sz w:val="24"/>
        </w:rPr>
        <w:t xml:space="preserve"> </w:t>
      </w:r>
      <w:r w:rsidR="007B0379">
        <w:rPr>
          <w:rFonts w:ascii="Arial" w:hAnsi="Arial" w:cs="Arial"/>
          <w:sz w:val="24"/>
        </w:rPr>
        <w:t>(</w:t>
      </w:r>
      <w:r w:rsidR="008009F7">
        <w:rPr>
          <w:rFonts w:ascii="Arial" w:hAnsi="Arial" w:cs="Arial"/>
          <w:sz w:val="24"/>
        </w:rPr>
        <w:t>Marsellach</w:t>
      </w:r>
      <w:r w:rsidR="007B0379">
        <w:rPr>
          <w:rFonts w:ascii="Arial" w:hAnsi="Arial" w:cs="Arial"/>
          <w:sz w:val="24"/>
        </w:rPr>
        <w:t xml:space="preserve"> Gloria, texto ser adolescente</w:t>
      </w:r>
      <w:r w:rsidR="008009F7">
        <w:rPr>
          <w:rFonts w:ascii="Arial" w:hAnsi="Arial" w:cs="Arial"/>
          <w:sz w:val="24"/>
        </w:rPr>
        <w:t xml:space="preserve">). </w:t>
      </w:r>
      <w:r w:rsidR="009B229F">
        <w:rPr>
          <w:rFonts w:ascii="Arial" w:hAnsi="Arial" w:cs="Arial"/>
          <w:sz w:val="24"/>
        </w:rPr>
        <w:t>Aquí</w:t>
      </w:r>
      <w:r w:rsidR="005A021D">
        <w:rPr>
          <w:rFonts w:ascii="Arial" w:hAnsi="Arial" w:cs="Arial"/>
          <w:sz w:val="24"/>
        </w:rPr>
        <w:t xml:space="preserve"> psicológicamente el adolescente empieza a perder interés por sus padres e inicia su nuevo círculo social, básicamente con individuos del mismo sexo a los que empieza a llamar amigos. Su salud y desarrollo están determinados por la toma de sus propias decisiones, por sus comportamientos y relaciones, incluso para muchos es la edad promedio de inicio de la experiencia y actividad sexual, donde también surge una gran preocupación por su cuerpo y </w:t>
      </w:r>
      <w:r w:rsidR="004F1458">
        <w:rPr>
          <w:rFonts w:ascii="Arial" w:hAnsi="Arial" w:cs="Arial"/>
          <w:sz w:val="24"/>
        </w:rPr>
        <w:t xml:space="preserve">su </w:t>
      </w:r>
      <w:r w:rsidR="005A021D">
        <w:rPr>
          <w:rFonts w:ascii="Arial" w:hAnsi="Arial" w:cs="Arial"/>
          <w:sz w:val="24"/>
        </w:rPr>
        <w:t xml:space="preserve">apariencia física. </w:t>
      </w:r>
    </w:p>
    <w:p w:rsidR="00BB23EB" w:rsidRPr="008009F7" w:rsidRDefault="005A021D" w:rsidP="0066699E">
      <w:pPr>
        <w:jc w:val="both"/>
        <w:rPr>
          <w:rFonts w:ascii="Arial" w:hAnsi="Arial" w:cs="Arial"/>
          <w:sz w:val="24"/>
        </w:rPr>
      </w:pPr>
      <w:r>
        <w:rPr>
          <w:rFonts w:ascii="Arial" w:hAnsi="Arial" w:cs="Arial"/>
          <w:sz w:val="24"/>
        </w:rPr>
        <w:t>Ahora pasemos al embarazo que se presenta en esta etapa (el embarazo en la</w:t>
      </w:r>
      <w:r w:rsidR="007B0379">
        <w:rPr>
          <w:rFonts w:ascii="Arial" w:hAnsi="Arial" w:cs="Arial"/>
          <w:sz w:val="24"/>
        </w:rPr>
        <w:t xml:space="preserve"> adolescencia). Según </w:t>
      </w:r>
      <w:r w:rsidR="009353E3">
        <w:rPr>
          <w:rFonts w:ascii="Arial" w:hAnsi="Arial" w:cs="Arial"/>
          <w:sz w:val="24"/>
        </w:rPr>
        <w:t xml:space="preserve"> Issler</w:t>
      </w:r>
      <w:r w:rsidR="007B0379">
        <w:rPr>
          <w:rFonts w:ascii="Arial" w:hAnsi="Arial" w:cs="Arial"/>
          <w:sz w:val="24"/>
        </w:rPr>
        <w:t xml:space="preserve"> Juan en su  texto embarazo adolescente</w:t>
      </w:r>
      <w:r w:rsidR="009353E3">
        <w:rPr>
          <w:rFonts w:ascii="Arial" w:hAnsi="Arial" w:cs="Arial"/>
          <w:sz w:val="24"/>
        </w:rPr>
        <w:t>, “</w:t>
      </w:r>
      <w:r w:rsidR="009B229F">
        <w:rPr>
          <w:rFonts w:ascii="Arial" w:hAnsi="Arial" w:cs="Arial"/>
          <w:sz w:val="24"/>
        </w:rPr>
        <w:t>L</w:t>
      </w:r>
      <w:r>
        <w:rPr>
          <w:rFonts w:ascii="Arial" w:hAnsi="Arial" w:cs="Arial"/>
          <w:sz w:val="24"/>
        </w:rPr>
        <w:t>a fecundidad adolescente es más alta en países en desarrollo y entre clases sociales menos favorecidas, haciendo pensar que se trata de un fenómeno transitorio porque, de mejorarse las condiciones, ella podría descender”. El embarazo en adolescentes se ha convertido en una seria preocupación para el mundo entero y para muchos sectores sociales desde hace alguna</w:t>
      </w:r>
      <w:r w:rsidR="00EF52F7">
        <w:rPr>
          <w:rFonts w:ascii="Arial" w:hAnsi="Arial" w:cs="Arial"/>
          <w:sz w:val="24"/>
        </w:rPr>
        <w:t>s décadas, por un lado porque</w:t>
      </w:r>
      <w:r>
        <w:rPr>
          <w:rFonts w:ascii="Arial" w:hAnsi="Arial" w:cs="Arial"/>
          <w:sz w:val="24"/>
        </w:rPr>
        <w:t xml:space="preserve"> para el sector de la salud los re</w:t>
      </w:r>
      <w:r w:rsidR="00EF52F7">
        <w:rPr>
          <w:rFonts w:ascii="Arial" w:hAnsi="Arial" w:cs="Arial"/>
          <w:sz w:val="24"/>
        </w:rPr>
        <w:t>sultados son algo desfavorables y</w:t>
      </w:r>
      <w:r>
        <w:rPr>
          <w:rFonts w:ascii="Arial" w:hAnsi="Arial" w:cs="Arial"/>
          <w:sz w:val="24"/>
        </w:rPr>
        <w:t xml:space="preserve"> la</w:t>
      </w:r>
      <w:r w:rsidR="00FB702A">
        <w:rPr>
          <w:rFonts w:ascii="Arial" w:hAnsi="Arial" w:cs="Arial"/>
          <w:sz w:val="24"/>
        </w:rPr>
        <w:t xml:space="preserve"> incidencia en abortos es mayor, por otro lado, en el ámbito psicológico y social</w:t>
      </w:r>
      <w:r w:rsidR="00EF52F7">
        <w:rPr>
          <w:rFonts w:ascii="Arial" w:hAnsi="Arial" w:cs="Arial"/>
          <w:sz w:val="24"/>
        </w:rPr>
        <w:t>,</w:t>
      </w:r>
      <w:r w:rsidR="00FB702A">
        <w:rPr>
          <w:rFonts w:ascii="Arial" w:hAnsi="Arial" w:cs="Arial"/>
          <w:sz w:val="24"/>
        </w:rPr>
        <w:t xml:space="preserve"> el embarazo adolescente trae consecuencias tanto para la lactante como para sus familiares. </w:t>
      </w:r>
      <w:r w:rsidR="00BC2F9E">
        <w:rPr>
          <w:rFonts w:ascii="Arial" w:hAnsi="Arial" w:cs="Arial"/>
          <w:sz w:val="24"/>
        </w:rPr>
        <w:t>Desde el punto de vista individual, las consecuencias del embarazo en la adolescencia son amplias, siendo es su mayoría de carác</w:t>
      </w:r>
      <w:r w:rsidR="009B229F">
        <w:rPr>
          <w:rFonts w:ascii="Arial" w:hAnsi="Arial" w:cs="Arial"/>
          <w:sz w:val="24"/>
        </w:rPr>
        <w:t>ter negativo, tanto para el bebé</w:t>
      </w:r>
      <w:r w:rsidR="00BC2F9E">
        <w:rPr>
          <w:rFonts w:ascii="Arial" w:hAnsi="Arial" w:cs="Arial"/>
          <w:sz w:val="24"/>
        </w:rPr>
        <w:t xml:space="preserve"> como para la madre, y mucho más cuando este ocurre durante </w:t>
      </w:r>
      <w:r w:rsidR="004F1458">
        <w:rPr>
          <w:rFonts w:ascii="Arial" w:hAnsi="Arial" w:cs="Arial"/>
          <w:sz w:val="24"/>
        </w:rPr>
        <w:t>esta etapa</w:t>
      </w:r>
      <w:r w:rsidR="00BC2F9E">
        <w:rPr>
          <w:rFonts w:ascii="Arial" w:hAnsi="Arial" w:cs="Arial"/>
          <w:sz w:val="24"/>
        </w:rPr>
        <w:t xml:space="preserve"> y fuera de</w:t>
      </w:r>
      <w:r w:rsidR="008009F7">
        <w:rPr>
          <w:rFonts w:ascii="Arial" w:hAnsi="Arial" w:cs="Arial"/>
          <w:sz w:val="24"/>
        </w:rPr>
        <w:t xml:space="preserve">l matrimonio, ya que según </w:t>
      </w:r>
      <w:r w:rsidR="009353E3">
        <w:rPr>
          <w:rFonts w:ascii="Arial" w:hAnsi="Arial" w:cs="Arial"/>
          <w:sz w:val="24"/>
        </w:rPr>
        <w:t>Issler</w:t>
      </w:r>
      <w:r w:rsidR="009B229F">
        <w:rPr>
          <w:rFonts w:ascii="Arial" w:hAnsi="Arial" w:cs="Arial"/>
          <w:sz w:val="24"/>
        </w:rPr>
        <w:t>, “U</w:t>
      </w:r>
      <w:r w:rsidR="00BC2F9E">
        <w:rPr>
          <w:rFonts w:ascii="Arial" w:hAnsi="Arial" w:cs="Arial"/>
          <w:sz w:val="24"/>
        </w:rPr>
        <w:t xml:space="preserve">na adolescente que se embaraza, se comportará como corresponde al momento de la vida que está transitando, sin madurar a etapas posteriores por el simple hecho de estar embarazada; </w:t>
      </w:r>
      <w:r w:rsidR="00BC2F9E" w:rsidRPr="008009F7">
        <w:rPr>
          <w:rFonts w:ascii="Arial" w:hAnsi="Arial" w:cs="Arial"/>
          <w:sz w:val="24"/>
        </w:rPr>
        <w:t xml:space="preserve">son adolescentes embarazadas y no embarazadas muy jóvenes”. </w:t>
      </w:r>
    </w:p>
    <w:p w:rsidR="004F1458" w:rsidRPr="00E20BFB" w:rsidRDefault="00D9380D" w:rsidP="00E20BFB">
      <w:pPr>
        <w:jc w:val="center"/>
        <w:rPr>
          <w:rFonts w:ascii="Arial" w:hAnsi="Arial" w:cs="Arial"/>
          <w:sz w:val="20"/>
          <w:szCs w:val="20"/>
        </w:rPr>
      </w:pPr>
      <w:r w:rsidRPr="00E20BFB">
        <w:rPr>
          <w:rFonts w:ascii="Arial" w:hAnsi="Arial" w:cs="Arial"/>
          <w:sz w:val="20"/>
          <w:szCs w:val="20"/>
        </w:rPr>
        <w:lastRenderedPageBreak/>
        <w:t>“</w:t>
      </w:r>
      <w:r w:rsidR="004F1458" w:rsidRPr="00E20BFB">
        <w:rPr>
          <w:rFonts w:ascii="Arial" w:hAnsi="Arial" w:cs="Arial"/>
          <w:sz w:val="20"/>
          <w:szCs w:val="20"/>
        </w:rPr>
        <w:t>Dadas las implicaciones en el desarrollo y en la calidad de vida de los adolescentes, de sus familias y de las sociedades, la ocurrencia de embarazos a temprana edad ha sido considerada, a partir de la década de los setenta, una problemática social y de salud pública necesaria de ser intervenida a fin de procurar un mejor desarrollo individual, una mejor calidad de vida y mejores índices de desarrollo</w:t>
      </w:r>
      <w:r w:rsidRPr="00E20BFB">
        <w:rPr>
          <w:rFonts w:ascii="Arial" w:hAnsi="Arial" w:cs="Arial"/>
          <w:sz w:val="20"/>
          <w:szCs w:val="20"/>
        </w:rPr>
        <w:t>”</w:t>
      </w:r>
      <w:r w:rsidR="004F1458" w:rsidRPr="00E20BFB">
        <w:rPr>
          <w:rFonts w:ascii="Arial" w:hAnsi="Arial" w:cs="Arial"/>
          <w:sz w:val="20"/>
          <w:szCs w:val="20"/>
        </w:rPr>
        <w:t xml:space="preserve"> (Conpes 147</w:t>
      </w:r>
      <w:r w:rsidR="001064AC" w:rsidRPr="00E20BFB">
        <w:rPr>
          <w:rFonts w:ascii="Arial" w:hAnsi="Arial" w:cs="Arial"/>
          <w:sz w:val="20"/>
          <w:szCs w:val="20"/>
        </w:rPr>
        <w:t>, 2012, p.4</w:t>
      </w:r>
      <w:r w:rsidR="004F1458" w:rsidRPr="00E20BFB">
        <w:rPr>
          <w:rFonts w:ascii="Arial" w:hAnsi="Arial" w:cs="Arial"/>
          <w:sz w:val="20"/>
          <w:szCs w:val="20"/>
        </w:rPr>
        <w:t>).</w:t>
      </w:r>
    </w:p>
    <w:p w:rsidR="00BC2F9E" w:rsidRDefault="00F575AC" w:rsidP="0066699E">
      <w:pPr>
        <w:jc w:val="both"/>
        <w:rPr>
          <w:rFonts w:ascii="Arial" w:hAnsi="Arial" w:cs="Arial"/>
          <w:sz w:val="24"/>
        </w:rPr>
      </w:pPr>
      <w:r>
        <w:rPr>
          <w:rFonts w:ascii="Arial" w:hAnsi="Arial" w:cs="Arial"/>
          <w:sz w:val="24"/>
        </w:rPr>
        <w:t>“</w:t>
      </w:r>
      <w:r w:rsidR="00EF3503" w:rsidRPr="00EF3503">
        <w:rPr>
          <w:rFonts w:ascii="Arial" w:hAnsi="Arial" w:cs="Arial"/>
          <w:sz w:val="24"/>
        </w:rPr>
        <w:t>La edad a la cual la mujer inicia las relaciones sexuales (dentro o fuera de la unión marital) usualmente marca el comienzo del período de exposición al riesgo de procreación (embarazo). Para 1995, en América Latina, entre el 18% y el 30% de las mujeres de</w:t>
      </w:r>
      <w:r w:rsidR="00EF3503">
        <w:rPr>
          <w:rFonts w:ascii="Arial" w:hAnsi="Arial" w:cs="Arial"/>
          <w:sz w:val="24"/>
        </w:rPr>
        <w:t xml:space="preserve"> 15-1</w:t>
      </w:r>
      <w:r w:rsidR="00EF3503" w:rsidRPr="00EF3503">
        <w:rPr>
          <w:rFonts w:ascii="Arial" w:hAnsi="Arial" w:cs="Arial"/>
          <w:sz w:val="24"/>
        </w:rPr>
        <w:t>9 años había tenido relaciones sexuale</w:t>
      </w:r>
      <w:r>
        <w:rPr>
          <w:rFonts w:ascii="Arial" w:hAnsi="Arial" w:cs="Arial"/>
          <w:sz w:val="24"/>
        </w:rPr>
        <w:t xml:space="preserve">s” </w:t>
      </w:r>
      <w:r w:rsidR="00EF3503">
        <w:rPr>
          <w:rFonts w:ascii="Arial" w:hAnsi="Arial" w:cs="Arial"/>
          <w:sz w:val="24"/>
        </w:rPr>
        <w:t>(Flórez</w:t>
      </w:r>
      <w:r w:rsidR="007B0379">
        <w:rPr>
          <w:rFonts w:ascii="Arial" w:hAnsi="Arial" w:cs="Arial"/>
          <w:sz w:val="24"/>
        </w:rPr>
        <w:t>, Vargas,</w:t>
      </w:r>
      <w:r w:rsidR="00EF3503" w:rsidRPr="00EF3503">
        <w:rPr>
          <w:rFonts w:ascii="Arial" w:hAnsi="Arial" w:cs="Arial"/>
          <w:sz w:val="24"/>
        </w:rPr>
        <w:t xml:space="preserve"> </w:t>
      </w:r>
      <w:r w:rsidR="007B0379">
        <w:rPr>
          <w:rFonts w:ascii="Arial" w:hAnsi="Arial" w:cs="Arial"/>
          <w:sz w:val="24"/>
        </w:rPr>
        <w:t>Henao,</w:t>
      </w:r>
      <w:r w:rsidR="00EF3503">
        <w:rPr>
          <w:rFonts w:ascii="Arial" w:hAnsi="Arial" w:cs="Arial"/>
          <w:sz w:val="24"/>
        </w:rPr>
        <w:t xml:space="preserve"> Gonzales</w:t>
      </w:r>
      <w:r w:rsidR="00EF3503" w:rsidRPr="00EF3503">
        <w:rPr>
          <w:rFonts w:ascii="Arial" w:hAnsi="Arial" w:cs="Arial"/>
          <w:sz w:val="24"/>
        </w:rPr>
        <w:t>,</w:t>
      </w:r>
      <w:r w:rsidR="007B0379">
        <w:rPr>
          <w:rFonts w:ascii="Arial" w:hAnsi="Arial" w:cs="Arial"/>
          <w:sz w:val="24"/>
        </w:rPr>
        <w:t xml:space="preserve"> </w:t>
      </w:r>
      <w:r w:rsidR="00EF3503">
        <w:rPr>
          <w:rFonts w:ascii="Arial" w:hAnsi="Arial" w:cs="Arial"/>
          <w:sz w:val="24"/>
        </w:rPr>
        <w:t>Soto</w:t>
      </w:r>
      <w:r w:rsidR="00EF3503" w:rsidRPr="00EF3503">
        <w:rPr>
          <w:rFonts w:ascii="Arial" w:hAnsi="Arial" w:cs="Arial"/>
          <w:sz w:val="24"/>
        </w:rPr>
        <w:t>,</w:t>
      </w:r>
      <w:r w:rsidR="001064AC">
        <w:rPr>
          <w:rFonts w:ascii="Arial" w:hAnsi="Arial" w:cs="Arial"/>
          <w:sz w:val="24"/>
        </w:rPr>
        <w:t xml:space="preserve"> 2004</w:t>
      </w:r>
      <w:r w:rsidR="00E95236">
        <w:rPr>
          <w:rFonts w:ascii="Arial" w:hAnsi="Arial" w:cs="Arial"/>
          <w:sz w:val="24"/>
        </w:rPr>
        <w:t xml:space="preserve">). </w:t>
      </w:r>
      <w:r w:rsidR="004F1458">
        <w:rPr>
          <w:rFonts w:ascii="Arial" w:hAnsi="Arial" w:cs="Arial"/>
          <w:sz w:val="24"/>
        </w:rPr>
        <w:t>A raíz de esto, l</w:t>
      </w:r>
      <w:r w:rsidR="00E95236">
        <w:rPr>
          <w:rFonts w:ascii="Arial" w:hAnsi="Arial" w:cs="Arial"/>
          <w:sz w:val="24"/>
        </w:rPr>
        <w:t>a reproducción, su condición necesaria y el ejercicio de la sexualidad, deberían ser siempre actos deseados y planeados. Lamentablemente no es así. Prueba de esto son los embarazos no deseados, que se entienden como aquellos que ocurren en un momento poco favorable e inoportuno en la vida de una persona.</w:t>
      </w:r>
    </w:p>
    <w:p w:rsidR="009B229F" w:rsidRDefault="00D01714" w:rsidP="0066699E">
      <w:pPr>
        <w:jc w:val="both"/>
        <w:rPr>
          <w:rFonts w:ascii="Arial" w:hAnsi="Arial" w:cs="Arial"/>
          <w:sz w:val="24"/>
        </w:rPr>
      </w:pPr>
      <w:r>
        <w:rPr>
          <w:rFonts w:ascii="Arial" w:hAnsi="Arial" w:cs="Arial"/>
          <w:sz w:val="24"/>
        </w:rPr>
        <w:t>En el municipio de Andes como ya se había mencionado una de las problemáticas que se vive entre las adolescentes es el embarazo</w:t>
      </w:r>
      <w:r w:rsidR="00EF52F7">
        <w:rPr>
          <w:rFonts w:ascii="Arial" w:hAnsi="Arial" w:cs="Arial"/>
          <w:sz w:val="24"/>
        </w:rPr>
        <w:t xml:space="preserve"> no programado</w:t>
      </w:r>
      <w:r>
        <w:rPr>
          <w:rFonts w:ascii="Arial" w:hAnsi="Arial" w:cs="Arial"/>
          <w:sz w:val="24"/>
        </w:rPr>
        <w:t xml:space="preserve">, esto lo demuestran las estadísticas donde es notoria  cada vez más la precocidad de las jóvenes. </w:t>
      </w:r>
      <w:r w:rsidR="00241EF7">
        <w:rPr>
          <w:rFonts w:ascii="Arial" w:hAnsi="Arial" w:cs="Arial"/>
          <w:sz w:val="24"/>
        </w:rPr>
        <w:t xml:space="preserve">Según los datos aportados por la E.S.E Hospital San Rafael las cifras de embarazos en las niñas entre 13 y 17 años </w:t>
      </w:r>
      <w:r w:rsidR="00686F08">
        <w:rPr>
          <w:rFonts w:ascii="Arial" w:hAnsi="Arial" w:cs="Arial"/>
          <w:sz w:val="24"/>
        </w:rPr>
        <w:t xml:space="preserve">de edad, </w:t>
      </w:r>
      <w:r w:rsidR="00241EF7">
        <w:rPr>
          <w:rFonts w:ascii="Arial" w:hAnsi="Arial" w:cs="Arial"/>
          <w:sz w:val="24"/>
        </w:rPr>
        <w:t>cada año son mayores, en el  2011 se presentaron 83 casos de adolescentes en estado de gestación, en el añ</w:t>
      </w:r>
      <w:r w:rsidR="00686F08">
        <w:rPr>
          <w:rFonts w:ascii="Arial" w:hAnsi="Arial" w:cs="Arial"/>
          <w:sz w:val="24"/>
        </w:rPr>
        <w:t>o 2012 esta cifra aumenta 19 casos, para un total de 102</w:t>
      </w:r>
      <w:r w:rsidR="00241EF7">
        <w:rPr>
          <w:rFonts w:ascii="Arial" w:hAnsi="Arial" w:cs="Arial"/>
          <w:sz w:val="24"/>
        </w:rPr>
        <w:t xml:space="preserve">, en el 2013 esta cifra se duplica </w:t>
      </w:r>
      <w:r w:rsidR="00686F08">
        <w:rPr>
          <w:rFonts w:ascii="Arial" w:hAnsi="Arial" w:cs="Arial"/>
          <w:sz w:val="24"/>
        </w:rPr>
        <w:t xml:space="preserve">con 99 casos más, alcanzando 201 niñas en estado de embarazo. En el primer trimestre del año 2014 se presentaron 48 embarazos en adolescentes. </w:t>
      </w:r>
    </w:p>
    <w:p w:rsidR="00686F08" w:rsidRDefault="0078694C" w:rsidP="0066699E">
      <w:pPr>
        <w:jc w:val="both"/>
        <w:rPr>
          <w:rFonts w:ascii="Arial" w:hAnsi="Arial" w:cs="Arial"/>
          <w:sz w:val="24"/>
        </w:rPr>
      </w:pPr>
      <w:r>
        <w:rPr>
          <w:rFonts w:ascii="Arial" w:hAnsi="Arial" w:cs="Arial"/>
          <w:sz w:val="24"/>
        </w:rPr>
        <w:t xml:space="preserve">Sin embargo, para afrontar esta problemática </w:t>
      </w:r>
      <w:r w:rsidR="00EF52F7">
        <w:rPr>
          <w:rFonts w:ascii="Arial" w:hAnsi="Arial" w:cs="Arial"/>
          <w:sz w:val="24"/>
        </w:rPr>
        <w:t>la Secretarí</w:t>
      </w:r>
      <w:r w:rsidR="00EE2F5F">
        <w:rPr>
          <w:rFonts w:ascii="Arial" w:hAnsi="Arial" w:cs="Arial"/>
          <w:sz w:val="24"/>
        </w:rPr>
        <w:t>a de salud ha trabajado en conjunto con la E.S.E Hospital San Rafael implantando programas en beneficio de los jóvenes de esta región. Un ejemplo de ello es el programa de p</w:t>
      </w:r>
      <w:r w:rsidR="001A1A44">
        <w:rPr>
          <w:rFonts w:ascii="Arial" w:hAnsi="Arial" w:cs="Arial"/>
          <w:sz w:val="24"/>
        </w:rPr>
        <w:t>lanificación familiar llamado “J</w:t>
      </w:r>
      <w:r w:rsidR="00EE2F5F">
        <w:rPr>
          <w:rFonts w:ascii="Arial" w:hAnsi="Arial" w:cs="Arial"/>
          <w:sz w:val="24"/>
        </w:rPr>
        <w:t>oven sano”</w:t>
      </w:r>
      <w:r w:rsidR="00EF52F7">
        <w:rPr>
          <w:rFonts w:ascii="Arial" w:hAnsi="Arial" w:cs="Arial"/>
          <w:sz w:val="24"/>
        </w:rPr>
        <w:t xml:space="preserve"> que inició</w:t>
      </w:r>
      <w:r w:rsidR="00EE2F5F">
        <w:rPr>
          <w:rFonts w:ascii="Arial" w:hAnsi="Arial" w:cs="Arial"/>
          <w:sz w:val="24"/>
        </w:rPr>
        <w:t xml:space="preserve"> en el año 2013 con el fin de prevenir y fomentar una vida sexual </w:t>
      </w:r>
      <w:r w:rsidR="00C8746D">
        <w:rPr>
          <w:rFonts w:ascii="Arial" w:hAnsi="Arial" w:cs="Arial"/>
          <w:sz w:val="24"/>
        </w:rPr>
        <w:t>sana en</w:t>
      </w:r>
      <w:r w:rsidR="00EE2F5F">
        <w:rPr>
          <w:rFonts w:ascii="Arial" w:hAnsi="Arial" w:cs="Arial"/>
          <w:sz w:val="24"/>
        </w:rPr>
        <w:t xml:space="preserve"> los jóvenes. </w:t>
      </w:r>
      <w:r w:rsidR="001A1A44">
        <w:rPr>
          <w:rFonts w:ascii="Arial" w:hAnsi="Arial" w:cs="Arial"/>
          <w:sz w:val="24"/>
        </w:rPr>
        <w:t xml:space="preserve">Además </w:t>
      </w:r>
      <w:r w:rsidR="00EF52F7">
        <w:rPr>
          <w:rFonts w:ascii="Arial" w:hAnsi="Arial" w:cs="Arial"/>
          <w:sz w:val="24"/>
        </w:rPr>
        <w:t xml:space="preserve">en el año 2014, comenzó el proyecto </w:t>
      </w:r>
      <w:r w:rsidR="001A1A44">
        <w:rPr>
          <w:rFonts w:ascii="Arial" w:hAnsi="Arial" w:cs="Arial"/>
          <w:sz w:val="24"/>
        </w:rPr>
        <w:t xml:space="preserve"> “Servicios amigables” con el fin de capacitar y prevenir acerca de embarazo en adolescentes; el proyecto tenía una fecha de inauguración el 16 de mayo, pero, por motivos de tiempo por parte de los capacitadores esta ha sido aplazada hasta nuevo aviso.</w:t>
      </w:r>
    </w:p>
    <w:p w:rsidR="001A1A44" w:rsidRDefault="00802794" w:rsidP="0066699E">
      <w:pPr>
        <w:jc w:val="both"/>
        <w:rPr>
          <w:rFonts w:ascii="Arial" w:hAnsi="Arial" w:cs="Arial"/>
          <w:sz w:val="24"/>
        </w:rPr>
      </w:pPr>
      <w:r>
        <w:rPr>
          <w:rFonts w:ascii="Arial" w:hAnsi="Arial" w:cs="Arial"/>
          <w:sz w:val="24"/>
        </w:rPr>
        <w:t xml:space="preserve">De la población adolescente </w:t>
      </w:r>
      <w:r w:rsidR="007003E9">
        <w:rPr>
          <w:rFonts w:ascii="Arial" w:hAnsi="Arial" w:cs="Arial"/>
          <w:sz w:val="24"/>
        </w:rPr>
        <w:t xml:space="preserve">femenina </w:t>
      </w:r>
      <w:r>
        <w:rPr>
          <w:rFonts w:ascii="Arial" w:hAnsi="Arial" w:cs="Arial"/>
          <w:sz w:val="24"/>
        </w:rPr>
        <w:t xml:space="preserve">de la zona urbana del municipio de Andes, elegimos una muestra del 10%, los resultados arrojados </w:t>
      </w:r>
      <w:r w:rsidR="00336F65">
        <w:rPr>
          <w:rFonts w:ascii="Arial" w:hAnsi="Arial" w:cs="Arial"/>
          <w:sz w:val="24"/>
        </w:rPr>
        <w:t>según</w:t>
      </w:r>
      <w:r w:rsidR="00B17E36">
        <w:rPr>
          <w:rFonts w:ascii="Arial" w:hAnsi="Arial" w:cs="Arial"/>
          <w:sz w:val="24"/>
        </w:rPr>
        <w:t xml:space="preserve"> las edades </w:t>
      </w:r>
      <w:r w:rsidR="00336F65">
        <w:rPr>
          <w:rFonts w:ascii="Arial" w:hAnsi="Arial" w:cs="Arial"/>
          <w:sz w:val="24"/>
        </w:rPr>
        <w:t>de las personas que fueron encuestadas son</w:t>
      </w:r>
      <w:r w:rsidR="00B17E36">
        <w:rPr>
          <w:rFonts w:ascii="Arial" w:hAnsi="Arial" w:cs="Arial"/>
          <w:sz w:val="24"/>
        </w:rPr>
        <w:t>: 13 años (5,2%), 14 años (23,7%), 15 años (31,6%), 16 años (25,0%), 17 años (14,5%). Las adolescentes respond</w:t>
      </w:r>
      <w:r w:rsidR="00EF52F7">
        <w:rPr>
          <w:rFonts w:ascii="Arial" w:hAnsi="Arial" w:cs="Arial"/>
          <w:sz w:val="24"/>
        </w:rPr>
        <w:t>ieron las preguntas de acuerdo con</w:t>
      </w:r>
      <w:r w:rsidR="00B17E36">
        <w:rPr>
          <w:rFonts w:ascii="Arial" w:hAnsi="Arial" w:cs="Arial"/>
          <w:sz w:val="24"/>
        </w:rPr>
        <w:t xml:space="preserve"> sus criterios, el 77,6% consideran que si tienen una buena educación sexual obteniendo información por medio de sus padres, amigos, las redes sociales, la institución educativa</w:t>
      </w:r>
      <w:r w:rsidR="00896796">
        <w:rPr>
          <w:rFonts w:ascii="Arial" w:hAnsi="Arial" w:cs="Arial"/>
          <w:sz w:val="24"/>
        </w:rPr>
        <w:t xml:space="preserve"> y sus compañeros sentimentales. Un caso muy controversial que tuvimos durante las entrevistas fue el de Daniela Rodríguez, una adolescente </w:t>
      </w:r>
      <w:r w:rsidR="00896796">
        <w:rPr>
          <w:rFonts w:ascii="Arial" w:hAnsi="Arial" w:cs="Arial"/>
          <w:sz w:val="24"/>
        </w:rPr>
        <w:lastRenderedPageBreak/>
        <w:t>de 15 años que nos aseguró que su único método de planificación es chuparse un limón con sal después de media hora de cada relación sexual, Daniela tiene relaciones sexuales desde los 12 años de edad y afirma siempre utilizar el mismo método para su cuidado y planificación.</w:t>
      </w:r>
      <w:r w:rsidR="00896796" w:rsidRPr="00896796">
        <w:rPr>
          <w:rFonts w:ascii="Arial" w:hAnsi="Arial" w:cs="Arial"/>
          <w:sz w:val="24"/>
        </w:rPr>
        <w:t xml:space="preserve"> </w:t>
      </w:r>
      <w:r w:rsidR="00896796">
        <w:rPr>
          <w:rFonts w:ascii="Arial" w:hAnsi="Arial" w:cs="Arial"/>
          <w:sz w:val="24"/>
        </w:rPr>
        <w:t xml:space="preserve">Los anticonceptivos son un tema muy controversial que muchas jóvenes y adolescentes desconocen </w:t>
      </w:r>
      <w:r w:rsidR="007003E9">
        <w:rPr>
          <w:rFonts w:ascii="Arial" w:hAnsi="Arial" w:cs="Arial"/>
          <w:sz w:val="24"/>
        </w:rPr>
        <w:t xml:space="preserve">el 61.8% dice no haber empleado algún método de anticoncepción hasta su edad actual, por lo tanto, estas adolescentes desconocen los beneficios y las consecuencias de dichos métodos. </w:t>
      </w:r>
      <w:r w:rsidR="008339E8">
        <w:rPr>
          <w:rFonts w:ascii="Arial" w:hAnsi="Arial" w:cs="Arial"/>
          <w:sz w:val="24"/>
        </w:rPr>
        <w:t xml:space="preserve">Otro punto importante a tratar son los factores que inducen para que las jóvenes inicien su vida sexual, con un porcentaje del 50% las niñas expresan que empiezan su </w:t>
      </w:r>
      <w:r w:rsidR="0082189C">
        <w:rPr>
          <w:rFonts w:ascii="Arial" w:hAnsi="Arial" w:cs="Arial"/>
          <w:sz w:val="24"/>
        </w:rPr>
        <w:t>vida sexual por curiosidad, otro factor que incide en esta problemática es el amor, con un porcentaje del 25%,</w:t>
      </w:r>
      <w:r w:rsidR="00324B24">
        <w:rPr>
          <w:rFonts w:ascii="Arial" w:hAnsi="Arial" w:cs="Arial"/>
          <w:sz w:val="24"/>
        </w:rPr>
        <w:t xml:space="preserve"> </w:t>
      </w:r>
      <w:r w:rsidR="00C713D2">
        <w:rPr>
          <w:rFonts w:ascii="Arial" w:hAnsi="Arial" w:cs="Arial"/>
          <w:sz w:val="24"/>
        </w:rPr>
        <w:t>el 15% considera que dan inicio a sus actividades sexuales influenciados por su círculo de amigos y en una minoría cree que es  por necesidad económica, con un porcentaje del 5,6%. A pesar de que la curiosidad es el factor psicológico que prevalece, el 68,4% de las adolescentes afirman no haber iniciado su vida sexual hasta el momento.</w:t>
      </w:r>
      <w:r w:rsidR="00562FCD">
        <w:rPr>
          <w:rFonts w:ascii="Arial" w:hAnsi="Arial" w:cs="Arial"/>
          <w:sz w:val="24"/>
        </w:rPr>
        <w:t xml:space="preserve"> Así mismo, l</w:t>
      </w:r>
      <w:r w:rsidR="009E2A86">
        <w:rPr>
          <w:rFonts w:ascii="Arial" w:hAnsi="Arial" w:cs="Arial"/>
          <w:sz w:val="24"/>
        </w:rPr>
        <w:t xml:space="preserve">as sustancias psicoactivas son otra de las problemáticas que afectan a los jóvenes en la actualidad; la marihuana, </w:t>
      </w:r>
      <w:r w:rsidR="00EF52F7">
        <w:rPr>
          <w:rFonts w:ascii="Arial" w:hAnsi="Arial" w:cs="Arial"/>
          <w:sz w:val="24"/>
        </w:rPr>
        <w:t xml:space="preserve">el perico, el LCD, el </w:t>
      </w:r>
      <w:proofErr w:type="spellStart"/>
      <w:r w:rsidR="00EF52F7">
        <w:rPr>
          <w:rFonts w:ascii="Arial" w:hAnsi="Arial" w:cs="Arial"/>
          <w:sz w:val="24"/>
        </w:rPr>
        <w:t>riv</w:t>
      </w:r>
      <w:r w:rsidR="00365CE7">
        <w:rPr>
          <w:rFonts w:ascii="Arial" w:hAnsi="Arial" w:cs="Arial"/>
          <w:sz w:val="24"/>
        </w:rPr>
        <w:t>otril</w:t>
      </w:r>
      <w:proofErr w:type="spellEnd"/>
      <w:r w:rsidR="00365CE7">
        <w:rPr>
          <w:rFonts w:ascii="Arial" w:hAnsi="Arial" w:cs="Arial"/>
          <w:sz w:val="24"/>
        </w:rPr>
        <w:t>,</w:t>
      </w:r>
      <w:r w:rsidR="009E2A86">
        <w:rPr>
          <w:rFonts w:ascii="Arial" w:hAnsi="Arial" w:cs="Arial"/>
          <w:sz w:val="24"/>
        </w:rPr>
        <w:t xml:space="preserve"> el alcohol, </w:t>
      </w:r>
      <w:r w:rsidR="00365CE7">
        <w:rPr>
          <w:rFonts w:ascii="Arial" w:hAnsi="Arial" w:cs="Arial"/>
          <w:sz w:val="24"/>
        </w:rPr>
        <w:t xml:space="preserve">entre otros, </w:t>
      </w:r>
      <w:r w:rsidR="009E2A86">
        <w:rPr>
          <w:rFonts w:ascii="Arial" w:hAnsi="Arial" w:cs="Arial"/>
          <w:sz w:val="24"/>
        </w:rPr>
        <w:t xml:space="preserve">son sustancias que afectan el sistema nervioso central de las personas que lo consumen, así pues, el 77,6% de las jóvenes dicen que estas sustancias influyen fuertemente en el inicio de </w:t>
      </w:r>
      <w:r w:rsidR="006557E3">
        <w:rPr>
          <w:rFonts w:ascii="Arial" w:hAnsi="Arial" w:cs="Arial"/>
          <w:sz w:val="24"/>
        </w:rPr>
        <w:t>su vida sexual.</w:t>
      </w:r>
    </w:p>
    <w:p w:rsidR="006557E3" w:rsidRDefault="00682438" w:rsidP="0066699E">
      <w:pPr>
        <w:jc w:val="both"/>
        <w:rPr>
          <w:rFonts w:ascii="Arial" w:hAnsi="Arial" w:cs="Arial"/>
          <w:sz w:val="24"/>
        </w:rPr>
      </w:pPr>
      <w:r>
        <w:rPr>
          <w:rFonts w:ascii="Arial" w:hAnsi="Arial" w:cs="Arial"/>
          <w:sz w:val="24"/>
        </w:rPr>
        <w:t xml:space="preserve">Mariana, Julieth, </w:t>
      </w:r>
      <w:r w:rsidR="00E20BFB">
        <w:rPr>
          <w:rFonts w:ascii="Arial" w:hAnsi="Arial" w:cs="Arial"/>
          <w:sz w:val="24"/>
        </w:rPr>
        <w:t>Maria</w:t>
      </w:r>
      <w:r>
        <w:rPr>
          <w:rFonts w:ascii="Arial" w:hAnsi="Arial" w:cs="Arial"/>
          <w:sz w:val="24"/>
        </w:rPr>
        <w:t xml:space="preserve"> Fernanda, Deisy y Marisol son madres adolescentes, quienes  hacen parte del 10% de las gestantes a las cuales entrevistamos y que acuden fielmente a sus controles para </w:t>
      </w:r>
      <w:r w:rsidR="00A72586">
        <w:rPr>
          <w:rFonts w:ascii="Arial" w:hAnsi="Arial" w:cs="Arial"/>
          <w:sz w:val="24"/>
        </w:rPr>
        <w:t>ofrecerles</w:t>
      </w:r>
      <w:r>
        <w:rPr>
          <w:rFonts w:ascii="Arial" w:hAnsi="Arial" w:cs="Arial"/>
          <w:sz w:val="24"/>
        </w:rPr>
        <w:t xml:space="preserve"> desde su vientre lo mejor posible a sus hijos. </w:t>
      </w:r>
      <w:r w:rsidR="00A72586">
        <w:rPr>
          <w:rFonts w:ascii="Arial" w:hAnsi="Arial" w:cs="Arial"/>
          <w:sz w:val="24"/>
        </w:rPr>
        <w:t>El objetivo principal de las entrevistas realizadas es descubrir de qué manera cambia la vida de estas jóvene</w:t>
      </w:r>
      <w:r w:rsidR="00473EBE">
        <w:rPr>
          <w:rFonts w:ascii="Arial" w:hAnsi="Arial" w:cs="Arial"/>
          <w:sz w:val="24"/>
        </w:rPr>
        <w:t>s, si su círculo social continú</w:t>
      </w:r>
      <w:r w:rsidR="00A72586">
        <w:rPr>
          <w:rFonts w:ascii="Arial" w:hAnsi="Arial" w:cs="Arial"/>
          <w:sz w:val="24"/>
        </w:rPr>
        <w:t xml:space="preserve">a siendo el mismo y si su proyecto de vida se ve </w:t>
      </w:r>
      <w:r w:rsidR="00473EBE">
        <w:rPr>
          <w:rFonts w:ascii="Arial" w:hAnsi="Arial" w:cs="Arial"/>
          <w:sz w:val="24"/>
        </w:rPr>
        <w:t xml:space="preserve">afectado al entrar en esta nueva etapa. </w:t>
      </w:r>
    </w:p>
    <w:p w:rsidR="00796B75" w:rsidRDefault="006444FE" w:rsidP="0066699E">
      <w:pPr>
        <w:jc w:val="both"/>
        <w:rPr>
          <w:rFonts w:ascii="Arial" w:hAnsi="Arial" w:cs="Arial"/>
          <w:sz w:val="24"/>
        </w:rPr>
      </w:pPr>
      <w:r>
        <w:rPr>
          <w:rFonts w:ascii="Arial" w:hAnsi="Arial" w:cs="Arial"/>
          <w:sz w:val="24"/>
        </w:rPr>
        <w:t xml:space="preserve">Todas son niñas entre 13 y 17 años, algunas con novio, otras sin una pareja que las apoye y las acompañe, algunas sin la ayuda del padre de sus hijos y dependiendo totalmente de sus familiares. Por otro lado, manifiestan que sus proyectos de vida se han pausado y muchos de sus sueños se han frustrado con este nuevo paso que deberán dar, </w:t>
      </w:r>
      <w:r w:rsidR="0005261A">
        <w:rPr>
          <w:rFonts w:ascii="Arial" w:hAnsi="Arial" w:cs="Arial"/>
          <w:sz w:val="24"/>
        </w:rPr>
        <w:t>el de tener y criar a sus hijo</w:t>
      </w:r>
      <w:r w:rsidR="00786885">
        <w:rPr>
          <w:rFonts w:ascii="Arial" w:hAnsi="Arial" w:cs="Arial"/>
          <w:sz w:val="24"/>
        </w:rPr>
        <w:t>s</w:t>
      </w:r>
      <w:r w:rsidR="0005261A">
        <w:rPr>
          <w:rFonts w:ascii="Arial" w:hAnsi="Arial" w:cs="Arial"/>
          <w:sz w:val="24"/>
        </w:rPr>
        <w:t>.</w:t>
      </w:r>
      <w:r w:rsidR="005D73A6">
        <w:rPr>
          <w:rFonts w:ascii="Arial" w:hAnsi="Arial" w:cs="Arial"/>
          <w:sz w:val="24"/>
        </w:rPr>
        <w:t xml:space="preserve"> </w:t>
      </w:r>
      <w:r w:rsidR="0005261A">
        <w:rPr>
          <w:rFonts w:ascii="Arial" w:hAnsi="Arial" w:cs="Arial"/>
          <w:sz w:val="24"/>
        </w:rPr>
        <w:t>A</w:t>
      </w:r>
      <w:r w:rsidR="005D73A6">
        <w:rPr>
          <w:rFonts w:ascii="Arial" w:hAnsi="Arial" w:cs="Arial"/>
          <w:sz w:val="24"/>
        </w:rPr>
        <w:t>nhelos de ser profesoras, secretarias, veterinarias, enfermeras, odontólogas y psicólogas, han quedado en un segundo plano, pues ahora su principal objetivo son sus hijos y darles buen ejemplo,</w:t>
      </w:r>
      <w:r w:rsidR="00864BF7">
        <w:rPr>
          <w:rFonts w:ascii="Arial" w:hAnsi="Arial" w:cs="Arial"/>
          <w:sz w:val="24"/>
        </w:rPr>
        <w:t xml:space="preserve"> al mismo tiempo que esperan  en un futuro recibir</w:t>
      </w:r>
      <w:r w:rsidR="005D73A6">
        <w:rPr>
          <w:rFonts w:ascii="Arial" w:hAnsi="Arial" w:cs="Arial"/>
          <w:sz w:val="24"/>
        </w:rPr>
        <w:t xml:space="preserve"> el apoyo que necesitan para poder ver realizados sus sueños, los que de niñas y en sus mentes un poco inocentes deseaban co</w:t>
      </w:r>
      <w:r w:rsidR="0005261A">
        <w:rPr>
          <w:rFonts w:ascii="Arial" w:hAnsi="Arial" w:cs="Arial"/>
          <w:sz w:val="24"/>
        </w:rPr>
        <w:t>n todas sus fuerzas.</w:t>
      </w:r>
      <w:r w:rsidR="00A853FE">
        <w:rPr>
          <w:rFonts w:ascii="Arial" w:hAnsi="Arial" w:cs="Arial"/>
          <w:sz w:val="24"/>
        </w:rPr>
        <w:t xml:space="preserve"> A</w:t>
      </w:r>
      <w:r w:rsidR="00A13EEC">
        <w:rPr>
          <w:rFonts w:ascii="Arial" w:hAnsi="Arial" w:cs="Arial"/>
          <w:sz w:val="24"/>
        </w:rPr>
        <w:t xml:space="preserve">hora su presente es un poco difícil y su futuro muy incierto, ya que al quedar embarazadas se han visto en la obligación de desertar de sus estudios académicos para atender esta nueva responsabilidad, lo cual es preocupante </w:t>
      </w:r>
      <w:r w:rsidR="004C57E8">
        <w:rPr>
          <w:rFonts w:ascii="Arial" w:hAnsi="Arial" w:cs="Arial"/>
          <w:sz w:val="24"/>
        </w:rPr>
        <w:t xml:space="preserve">porque las sociedades y generaciones actuales se fundamentan en la </w:t>
      </w:r>
      <w:r w:rsidR="004C57E8">
        <w:rPr>
          <w:rFonts w:ascii="Arial" w:hAnsi="Arial" w:cs="Arial"/>
          <w:sz w:val="24"/>
        </w:rPr>
        <w:lastRenderedPageBreak/>
        <w:t>educación y en obtener títulos profesionales</w:t>
      </w:r>
      <w:r w:rsidR="00A853FE">
        <w:rPr>
          <w:rFonts w:ascii="Arial" w:hAnsi="Arial" w:cs="Arial"/>
          <w:sz w:val="24"/>
        </w:rPr>
        <w:t>,</w:t>
      </w:r>
      <w:r w:rsidR="005F01F6">
        <w:rPr>
          <w:rFonts w:ascii="Arial" w:hAnsi="Arial" w:cs="Arial"/>
          <w:sz w:val="24"/>
        </w:rPr>
        <w:t xml:space="preserve"> lo que consideran</w:t>
      </w:r>
      <w:r w:rsidR="004C57E8">
        <w:rPr>
          <w:rFonts w:ascii="Arial" w:hAnsi="Arial" w:cs="Arial"/>
          <w:sz w:val="24"/>
        </w:rPr>
        <w:t xml:space="preserve"> que </w:t>
      </w:r>
      <w:r w:rsidR="005F01F6">
        <w:rPr>
          <w:rFonts w:ascii="Arial" w:hAnsi="Arial" w:cs="Arial"/>
          <w:sz w:val="24"/>
        </w:rPr>
        <w:t>mejoraría</w:t>
      </w:r>
      <w:r w:rsidR="004C57E8">
        <w:rPr>
          <w:rFonts w:ascii="Arial" w:hAnsi="Arial" w:cs="Arial"/>
          <w:sz w:val="24"/>
        </w:rPr>
        <w:t xml:space="preserve"> la calidad de vida. En el caso de estas madres el abandonar sus est</w:t>
      </w:r>
      <w:r w:rsidR="00A853FE">
        <w:rPr>
          <w:rFonts w:ascii="Arial" w:hAnsi="Arial" w:cs="Arial"/>
          <w:sz w:val="24"/>
        </w:rPr>
        <w:t xml:space="preserve">udios implica retrasar aún más </w:t>
      </w:r>
      <w:r w:rsidR="004C57E8">
        <w:rPr>
          <w:rFonts w:ascii="Arial" w:hAnsi="Arial" w:cs="Arial"/>
          <w:sz w:val="24"/>
        </w:rPr>
        <w:t xml:space="preserve">su proyecto de vida, poner en duda su estabilidad económica </w:t>
      </w:r>
      <w:r w:rsidR="00A853FE">
        <w:rPr>
          <w:rFonts w:ascii="Arial" w:hAnsi="Arial" w:cs="Arial"/>
          <w:sz w:val="24"/>
        </w:rPr>
        <w:t>y añade otro</w:t>
      </w:r>
      <w:r w:rsidR="004C57E8">
        <w:rPr>
          <w:rFonts w:ascii="Arial" w:hAnsi="Arial" w:cs="Arial"/>
          <w:sz w:val="24"/>
        </w:rPr>
        <w:t xml:space="preserve"> obstáculo  para alcanzar sus deseos.</w:t>
      </w:r>
    </w:p>
    <w:p w:rsidR="00796B75" w:rsidRDefault="000F139C" w:rsidP="0066699E">
      <w:pPr>
        <w:jc w:val="both"/>
        <w:rPr>
          <w:rFonts w:ascii="Arial" w:hAnsi="Arial" w:cs="Arial"/>
          <w:sz w:val="24"/>
        </w:rPr>
      </w:pPr>
      <w:r>
        <w:rPr>
          <w:rFonts w:ascii="Arial" w:hAnsi="Arial" w:cs="Arial"/>
          <w:sz w:val="24"/>
        </w:rPr>
        <w:t>Para ellas sus vidas dieron un</w:t>
      </w:r>
      <w:r w:rsidR="009049EA">
        <w:rPr>
          <w:rFonts w:ascii="Arial" w:hAnsi="Arial" w:cs="Arial"/>
          <w:sz w:val="24"/>
        </w:rPr>
        <w:t xml:space="preserve"> giro</w:t>
      </w:r>
      <w:r w:rsidR="00864BF7">
        <w:rPr>
          <w:rFonts w:ascii="Arial" w:hAnsi="Arial" w:cs="Arial"/>
          <w:sz w:val="24"/>
        </w:rPr>
        <w:t xml:space="preserve"> de 360 grados</w:t>
      </w:r>
      <w:r>
        <w:rPr>
          <w:rFonts w:ascii="Arial" w:hAnsi="Arial" w:cs="Arial"/>
          <w:sz w:val="24"/>
        </w:rPr>
        <w:t>, pues el ser futuras madres les ha impedido ser las mi</w:t>
      </w:r>
      <w:r w:rsidR="009049EA">
        <w:rPr>
          <w:rFonts w:ascii="Arial" w:hAnsi="Arial" w:cs="Arial"/>
          <w:sz w:val="24"/>
        </w:rPr>
        <w:t>s</w:t>
      </w:r>
      <w:r>
        <w:rPr>
          <w:rFonts w:ascii="Arial" w:hAnsi="Arial" w:cs="Arial"/>
          <w:sz w:val="24"/>
        </w:rPr>
        <w:t>mas en muchos sentidos</w:t>
      </w:r>
      <w:r w:rsidR="009049EA">
        <w:rPr>
          <w:rFonts w:ascii="Arial" w:hAnsi="Arial" w:cs="Arial"/>
          <w:sz w:val="24"/>
        </w:rPr>
        <w:t xml:space="preserve">, ahora sus responsabilidades son mayores. </w:t>
      </w:r>
      <w:r>
        <w:rPr>
          <w:rFonts w:ascii="Arial" w:hAnsi="Arial" w:cs="Arial"/>
          <w:sz w:val="24"/>
        </w:rPr>
        <w:t xml:space="preserve">Sus interacciones sociales han cambiado drásticamente, algunas afirman que ya no se relacionan con quienes decían ser sus amigos, </w:t>
      </w:r>
      <w:r w:rsidR="009049EA">
        <w:rPr>
          <w:rFonts w:ascii="Arial" w:hAnsi="Arial" w:cs="Arial"/>
          <w:sz w:val="24"/>
        </w:rPr>
        <w:t>ya no tienen casi amistades y no buscan relacionarse con nuevas personas, aparte de las que están en su misma condición, pues</w:t>
      </w:r>
      <w:r w:rsidR="00864BF7">
        <w:rPr>
          <w:rFonts w:ascii="Arial" w:hAnsi="Arial" w:cs="Arial"/>
          <w:sz w:val="24"/>
        </w:rPr>
        <w:t>to que,</w:t>
      </w:r>
      <w:r w:rsidR="009049EA">
        <w:rPr>
          <w:rFonts w:ascii="Arial" w:hAnsi="Arial" w:cs="Arial"/>
          <w:sz w:val="24"/>
        </w:rPr>
        <w:t xml:space="preserve"> de esta manera se sienten iguales y comparten ciertos intereses en común, además afirman</w:t>
      </w:r>
      <w:r w:rsidR="008D0380">
        <w:rPr>
          <w:rFonts w:ascii="Arial" w:hAnsi="Arial" w:cs="Arial"/>
          <w:sz w:val="24"/>
        </w:rPr>
        <w:t xml:space="preserve"> que así encuentran temas de qué</w:t>
      </w:r>
      <w:r w:rsidR="009049EA">
        <w:rPr>
          <w:rFonts w:ascii="Arial" w:hAnsi="Arial" w:cs="Arial"/>
          <w:sz w:val="24"/>
        </w:rPr>
        <w:t xml:space="preserve"> hablar</w:t>
      </w:r>
      <w:r w:rsidR="00786885">
        <w:rPr>
          <w:rFonts w:ascii="Arial" w:hAnsi="Arial" w:cs="Arial"/>
          <w:sz w:val="24"/>
        </w:rPr>
        <w:t>,</w:t>
      </w:r>
      <w:r w:rsidR="009049EA">
        <w:rPr>
          <w:rFonts w:ascii="Arial" w:hAnsi="Arial" w:cs="Arial"/>
          <w:sz w:val="24"/>
        </w:rPr>
        <w:t xml:space="preserve"> lo que no ocurre con sus anteriores amig</w:t>
      </w:r>
      <w:r w:rsidR="008D0380">
        <w:rPr>
          <w:rFonts w:ascii="Arial" w:hAnsi="Arial" w:cs="Arial"/>
          <w:sz w:val="24"/>
        </w:rPr>
        <w:t xml:space="preserve">as, pues en algunas ocasiones se sienten </w:t>
      </w:r>
      <w:r w:rsidR="009049EA">
        <w:rPr>
          <w:rFonts w:ascii="Arial" w:hAnsi="Arial" w:cs="Arial"/>
          <w:sz w:val="24"/>
        </w:rPr>
        <w:t xml:space="preserve"> juzgadas por </w:t>
      </w:r>
      <w:r w:rsidR="008D0380">
        <w:rPr>
          <w:rFonts w:ascii="Arial" w:hAnsi="Arial" w:cs="Arial"/>
          <w:sz w:val="24"/>
        </w:rPr>
        <w:t>parte de ellas aunque no se los digan directamente. I</w:t>
      </w:r>
      <w:r>
        <w:rPr>
          <w:rFonts w:ascii="Arial" w:hAnsi="Arial" w:cs="Arial"/>
          <w:sz w:val="24"/>
        </w:rPr>
        <w:t>ncluso</w:t>
      </w:r>
      <w:r w:rsidR="008D0380">
        <w:rPr>
          <w:rFonts w:ascii="Arial" w:hAnsi="Arial" w:cs="Arial"/>
          <w:sz w:val="24"/>
        </w:rPr>
        <w:t xml:space="preserve"> estas jóvenes</w:t>
      </w:r>
      <w:r>
        <w:rPr>
          <w:rFonts w:ascii="Arial" w:hAnsi="Arial" w:cs="Arial"/>
          <w:sz w:val="24"/>
        </w:rPr>
        <w:t xml:space="preserve"> </w:t>
      </w:r>
      <w:r w:rsidR="009C1CB1">
        <w:rPr>
          <w:rFonts w:ascii="Arial" w:hAnsi="Arial" w:cs="Arial"/>
          <w:sz w:val="24"/>
        </w:rPr>
        <w:t xml:space="preserve">consideran </w:t>
      </w:r>
      <w:r w:rsidR="00864BF7">
        <w:rPr>
          <w:rFonts w:ascii="Arial" w:hAnsi="Arial" w:cs="Arial"/>
          <w:sz w:val="24"/>
        </w:rPr>
        <w:t>que se han vuelto aisladas y</w:t>
      </w:r>
      <w:r w:rsidR="009C1CB1">
        <w:rPr>
          <w:rFonts w:ascii="Arial" w:hAnsi="Arial" w:cs="Arial"/>
          <w:sz w:val="24"/>
        </w:rPr>
        <w:t xml:space="preserve"> de alguna manera esta nueva condición las ha excluido </w:t>
      </w:r>
      <w:r w:rsidR="008D0380">
        <w:rPr>
          <w:rFonts w:ascii="Arial" w:hAnsi="Arial" w:cs="Arial"/>
          <w:sz w:val="24"/>
        </w:rPr>
        <w:t xml:space="preserve">un poco </w:t>
      </w:r>
      <w:r w:rsidR="009C1CB1">
        <w:rPr>
          <w:rFonts w:ascii="Arial" w:hAnsi="Arial" w:cs="Arial"/>
          <w:sz w:val="24"/>
        </w:rPr>
        <w:t xml:space="preserve"> de la sociedad.</w:t>
      </w:r>
      <w:r w:rsidR="008D0380">
        <w:rPr>
          <w:rFonts w:ascii="Arial" w:hAnsi="Arial" w:cs="Arial"/>
          <w:sz w:val="24"/>
        </w:rPr>
        <w:t xml:space="preserve"> Es de mencionar que en estos casos </w:t>
      </w:r>
      <w:r w:rsidR="00A13EEC">
        <w:rPr>
          <w:rFonts w:ascii="Arial" w:hAnsi="Arial" w:cs="Arial"/>
          <w:sz w:val="24"/>
        </w:rPr>
        <w:t xml:space="preserve">los progenitores </w:t>
      </w:r>
      <w:r w:rsidR="00786885">
        <w:rPr>
          <w:rFonts w:ascii="Arial" w:hAnsi="Arial" w:cs="Arial"/>
          <w:sz w:val="24"/>
        </w:rPr>
        <w:t xml:space="preserve"> </w:t>
      </w:r>
      <w:r w:rsidR="00A13EEC">
        <w:rPr>
          <w:rFonts w:ascii="Arial" w:hAnsi="Arial" w:cs="Arial"/>
          <w:sz w:val="24"/>
        </w:rPr>
        <w:t xml:space="preserve">son mayores de edad, sin embargo, esto no significa que todos responderán  por sus hijos y que le brindarán un sustento económico tanto a la madre por ser menor de edad como al bebé. </w:t>
      </w:r>
    </w:p>
    <w:p w:rsidR="0005261A" w:rsidRDefault="005F01F6" w:rsidP="0066699E">
      <w:pPr>
        <w:jc w:val="both"/>
        <w:rPr>
          <w:rFonts w:ascii="Arial" w:hAnsi="Arial" w:cs="Arial"/>
          <w:sz w:val="24"/>
        </w:rPr>
      </w:pPr>
      <w:r>
        <w:rPr>
          <w:rFonts w:ascii="Arial" w:hAnsi="Arial" w:cs="Arial"/>
          <w:sz w:val="24"/>
        </w:rPr>
        <w:t>Por último, es preciso resaltar</w:t>
      </w:r>
      <w:r w:rsidR="0005261A">
        <w:rPr>
          <w:rFonts w:ascii="Arial" w:hAnsi="Arial" w:cs="Arial"/>
          <w:sz w:val="24"/>
        </w:rPr>
        <w:t xml:space="preserve"> que el 100% de las adolescentes entrevistadas pertenecen a estratos socioeconómicos bajos</w:t>
      </w:r>
      <w:r w:rsidR="00796B75">
        <w:rPr>
          <w:rFonts w:ascii="Arial" w:hAnsi="Arial" w:cs="Arial"/>
          <w:sz w:val="24"/>
        </w:rPr>
        <w:t>,</w:t>
      </w:r>
      <w:r w:rsidR="0005261A">
        <w:rPr>
          <w:rFonts w:ascii="Arial" w:hAnsi="Arial" w:cs="Arial"/>
          <w:sz w:val="24"/>
        </w:rPr>
        <w:t xml:space="preserve"> como se había men</w:t>
      </w:r>
      <w:r w:rsidR="00796B75">
        <w:rPr>
          <w:rFonts w:ascii="Arial" w:hAnsi="Arial" w:cs="Arial"/>
          <w:sz w:val="24"/>
        </w:rPr>
        <w:t>cionado anteriormente</w:t>
      </w:r>
      <w:r w:rsidR="0005261A">
        <w:rPr>
          <w:rFonts w:ascii="Arial" w:hAnsi="Arial" w:cs="Arial"/>
          <w:sz w:val="24"/>
        </w:rPr>
        <w:t xml:space="preserve"> los embarazos en jóvenes se pre</w:t>
      </w:r>
      <w:r w:rsidR="00796B75">
        <w:rPr>
          <w:rFonts w:ascii="Arial" w:hAnsi="Arial" w:cs="Arial"/>
          <w:sz w:val="24"/>
        </w:rPr>
        <w:t>sentan es su mayoría en clases sociales menos favorecidas</w:t>
      </w:r>
      <w:r w:rsidR="0005261A">
        <w:rPr>
          <w:rFonts w:ascii="Arial" w:hAnsi="Arial" w:cs="Arial"/>
          <w:sz w:val="24"/>
        </w:rPr>
        <w:t>, lo cual es preocupante porq</w:t>
      </w:r>
      <w:r w:rsidR="00796B75">
        <w:rPr>
          <w:rFonts w:ascii="Arial" w:hAnsi="Arial" w:cs="Arial"/>
          <w:sz w:val="24"/>
        </w:rPr>
        <w:t>ue se tendería a seguir una especie de</w:t>
      </w:r>
      <w:r w:rsidR="0005261A">
        <w:rPr>
          <w:rFonts w:ascii="Arial" w:hAnsi="Arial" w:cs="Arial"/>
          <w:sz w:val="24"/>
        </w:rPr>
        <w:t xml:space="preserve"> círculo vicioso, donde </w:t>
      </w:r>
      <w:r w:rsidR="00796B75">
        <w:rPr>
          <w:rFonts w:ascii="Arial" w:hAnsi="Arial" w:cs="Arial"/>
          <w:sz w:val="24"/>
        </w:rPr>
        <w:t xml:space="preserve">la cadena de la pobreza sería repetitiva. </w:t>
      </w:r>
    </w:p>
    <w:p w:rsidR="00BE6AB1" w:rsidRDefault="00BE6AB1" w:rsidP="0066699E">
      <w:pPr>
        <w:jc w:val="both"/>
        <w:rPr>
          <w:rFonts w:ascii="Arial" w:hAnsi="Arial" w:cs="Arial"/>
          <w:sz w:val="24"/>
        </w:rPr>
      </w:pPr>
    </w:p>
    <w:p w:rsidR="009776D2" w:rsidRDefault="009776D2" w:rsidP="0066699E">
      <w:pPr>
        <w:jc w:val="both"/>
        <w:rPr>
          <w:rFonts w:ascii="Arial" w:hAnsi="Arial" w:cs="Arial"/>
          <w:sz w:val="24"/>
        </w:rPr>
      </w:pPr>
    </w:p>
    <w:p w:rsidR="009776D2" w:rsidRDefault="009776D2" w:rsidP="0066699E">
      <w:pPr>
        <w:jc w:val="both"/>
        <w:rPr>
          <w:rFonts w:ascii="Arial" w:hAnsi="Arial" w:cs="Arial"/>
          <w:sz w:val="24"/>
        </w:rPr>
      </w:pPr>
    </w:p>
    <w:p w:rsidR="009776D2" w:rsidRDefault="009776D2" w:rsidP="0066699E">
      <w:pPr>
        <w:jc w:val="both"/>
        <w:rPr>
          <w:rFonts w:ascii="Arial" w:hAnsi="Arial" w:cs="Arial"/>
          <w:sz w:val="24"/>
        </w:rPr>
      </w:pPr>
    </w:p>
    <w:p w:rsidR="009776D2" w:rsidRDefault="009776D2" w:rsidP="0066699E">
      <w:pPr>
        <w:jc w:val="both"/>
        <w:rPr>
          <w:rFonts w:ascii="Arial" w:hAnsi="Arial" w:cs="Arial"/>
          <w:sz w:val="24"/>
        </w:rPr>
      </w:pPr>
    </w:p>
    <w:p w:rsidR="009776D2" w:rsidRDefault="009776D2" w:rsidP="0066699E">
      <w:pPr>
        <w:jc w:val="both"/>
        <w:rPr>
          <w:rFonts w:ascii="Arial" w:hAnsi="Arial" w:cs="Arial"/>
          <w:sz w:val="24"/>
        </w:rPr>
      </w:pPr>
    </w:p>
    <w:p w:rsidR="009776D2" w:rsidRDefault="009776D2" w:rsidP="0066699E">
      <w:pPr>
        <w:jc w:val="both"/>
        <w:rPr>
          <w:rFonts w:ascii="Arial" w:hAnsi="Arial" w:cs="Arial"/>
          <w:sz w:val="24"/>
        </w:rPr>
      </w:pPr>
    </w:p>
    <w:p w:rsidR="009776D2" w:rsidRDefault="009776D2" w:rsidP="0066699E">
      <w:pPr>
        <w:jc w:val="both"/>
        <w:rPr>
          <w:rFonts w:ascii="Arial" w:hAnsi="Arial" w:cs="Arial"/>
          <w:sz w:val="24"/>
        </w:rPr>
      </w:pPr>
    </w:p>
    <w:p w:rsidR="009776D2" w:rsidRDefault="009776D2" w:rsidP="0066699E">
      <w:pPr>
        <w:jc w:val="both"/>
        <w:rPr>
          <w:rFonts w:ascii="Arial" w:hAnsi="Arial" w:cs="Arial"/>
          <w:sz w:val="24"/>
        </w:rPr>
      </w:pPr>
    </w:p>
    <w:p w:rsidR="009776D2" w:rsidRDefault="009776D2" w:rsidP="0066699E">
      <w:pPr>
        <w:jc w:val="both"/>
        <w:rPr>
          <w:rFonts w:ascii="Arial" w:hAnsi="Arial" w:cs="Arial"/>
          <w:sz w:val="24"/>
        </w:rPr>
      </w:pPr>
    </w:p>
    <w:p w:rsidR="00F53EAE" w:rsidRDefault="00F53EAE" w:rsidP="0066699E">
      <w:pPr>
        <w:jc w:val="both"/>
        <w:rPr>
          <w:rFonts w:ascii="Arial" w:hAnsi="Arial" w:cs="Arial"/>
          <w:sz w:val="24"/>
        </w:rPr>
      </w:pPr>
    </w:p>
    <w:p w:rsidR="00F53EAE" w:rsidRDefault="00F53EAE" w:rsidP="0066699E">
      <w:pPr>
        <w:jc w:val="both"/>
        <w:rPr>
          <w:rFonts w:ascii="Arial" w:hAnsi="Arial" w:cs="Arial"/>
          <w:sz w:val="24"/>
        </w:rPr>
      </w:pPr>
    </w:p>
    <w:p w:rsidR="009776D2" w:rsidRDefault="009776D2" w:rsidP="0066699E">
      <w:pPr>
        <w:jc w:val="both"/>
        <w:rPr>
          <w:rFonts w:ascii="Arial" w:hAnsi="Arial" w:cs="Arial"/>
          <w:sz w:val="24"/>
        </w:rPr>
      </w:pPr>
      <w:r>
        <w:rPr>
          <w:rFonts w:ascii="Arial" w:hAnsi="Arial" w:cs="Arial"/>
          <w:sz w:val="24"/>
        </w:rPr>
        <w:t xml:space="preserve">Conclusiones </w:t>
      </w:r>
    </w:p>
    <w:p w:rsidR="009776D2" w:rsidRDefault="004B0777" w:rsidP="004B0777">
      <w:pPr>
        <w:pStyle w:val="Prrafodelista"/>
        <w:numPr>
          <w:ilvl w:val="0"/>
          <w:numId w:val="3"/>
        </w:numPr>
        <w:jc w:val="both"/>
        <w:rPr>
          <w:rFonts w:ascii="Arial" w:hAnsi="Arial" w:cs="Arial"/>
          <w:sz w:val="24"/>
        </w:rPr>
      </w:pPr>
      <w:r>
        <w:rPr>
          <w:rFonts w:ascii="Arial" w:hAnsi="Arial" w:cs="Arial"/>
          <w:sz w:val="24"/>
        </w:rPr>
        <w:t xml:space="preserve">A pesar de que los niños y jóvenes hacen parte fundamental de cada sociedad y su formación sexual es primordial, en el municipio no se cuenta con programas a largo plazo que aporten una adecuada orientación y contribuyan a su desarrollo en el tema de la salud sexual y reproductiva. </w:t>
      </w:r>
    </w:p>
    <w:p w:rsidR="00E46EF4" w:rsidRDefault="00F53EAE" w:rsidP="004B0777">
      <w:pPr>
        <w:pStyle w:val="Prrafodelista"/>
        <w:numPr>
          <w:ilvl w:val="0"/>
          <w:numId w:val="3"/>
        </w:numPr>
        <w:jc w:val="both"/>
        <w:rPr>
          <w:rFonts w:ascii="Arial" w:hAnsi="Arial" w:cs="Arial"/>
          <w:sz w:val="24"/>
        </w:rPr>
      </w:pPr>
      <w:r>
        <w:rPr>
          <w:rFonts w:ascii="Arial" w:hAnsi="Arial" w:cs="Arial"/>
          <w:sz w:val="24"/>
        </w:rPr>
        <w:t>A</w:t>
      </w:r>
      <w:r w:rsidR="00E46EF4">
        <w:rPr>
          <w:rFonts w:ascii="Arial" w:hAnsi="Arial" w:cs="Arial"/>
          <w:sz w:val="24"/>
        </w:rPr>
        <w:t xml:space="preserve"> pesar de que los jóvenes son el futuro de cada región</w:t>
      </w:r>
      <w:r w:rsidR="00983A62">
        <w:rPr>
          <w:rFonts w:ascii="Arial" w:hAnsi="Arial" w:cs="Arial"/>
          <w:sz w:val="24"/>
        </w:rPr>
        <w:t xml:space="preserve"> y por lo tanto son un elemento importante</w:t>
      </w:r>
      <w:r w:rsidR="00E46EF4">
        <w:rPr>
          <w:rFonts w:ascii="Arial" w:hAnsi="Arial" w:cs="Arial"/>
          <w:sz w:val="24"/>
        </w:rPr>
        <w:t>,</w:t>
      </w:r>
      <w:r>
        <w:rPr>
          <w:rFonts w:ascii="Arial" w:hAnsi="Arial" w:cs="Arial"/>
          <w:sz w:val="24"/>
        </w:rPr>
        <w:t xml:space="preserve"> en el municipio de Andes</w:t>
      </w:r>
      <w:r w:rsidR="00E46EF4">
        <w:rPr>
          <w:rFonts w:ascii="Arial" w:hAnsi="Arial" w:cs="Arial"/>
          <w:sz w:val="24"/>
        </w:rPr>
        <w:t xml:space="preserve"> no se cuenta con cifras exactas sobre el número de esta población</w:t>
      </w:r>
      <w:r w:rsidR="00983A62">
        <w:rPr>
          <w:rFonts w:ascii="Arial" w:hAnsi="Arial" w:cs="Arial"/>
          <w:sz w:val="24"/>
        </w:rPr>
        <w:t>, es decir, no se les ha</w:t>
      </w:r>
      <w:r>
        <w:rPr>
          <w:rFonts w:ascii="Arial" w:hAnsi="Arial" w:cs="Arial"/>
          <w:sz w:val="24"/>
        </w:rPr>
        <w:t>ce un adecuado seguimientos, así pues, es esta</w:t>
      </w:r>
      <w:r w:rsidR="00983A62">
        <w:rPr>
          <w:rFonts w:ascii="Arial" w:hAnsi="Arial" w:cs="Arial"/>
          <w:sz w:val="24"/>
        </w:rPr>
        <w:t xml:space="preserve"> una de las dificultades de nuestra investigación, ya que se trabajó con cifras que no eran las actuales. </w:t>
      </w:r>
    </w:p>
    <w:p w:rsidR="00983A62" w:rsidRDefault="00983A62" w:rsidP="004B0777">
      <w:pPr>
        <w:pStyle w:val="Prrafodelista"/>
        <w:numPr>
          <w:ilvl w:val="0"/>
          <w:numId w:val="3"/>
        </w:numPr>
        <w:jc w:val="both"/>
        <w:rPr>
          <w:rFonts w:ascii="Arial" w:hAnsi="Arial" w:cs="Arial"/>
          <w:sz w:val="24"/>
        </w:rPr>
      </w:pPr>
      <w:r>
        <w:rPr>
          <w:rFonts w:ascii="Arial" w:hAnsi="Arial" w:cs="Arial"/>
          <w:sz w:val="24"/>
        </w:rPr>
        <w:t xml:space="preserve">Aunque el 77,6% de las encuestadas afirmaron tener una buena educación sexual, también hubo un 22,4% que manifestó que necesitan más información sobre este tema, lo que indica que existe una falla por parte de algunas instituciones sociales. </w:t>
      </w:r>
    </w:p>
    <w:p w:rsidR="00983A62" w:rsidRDefault="00983A62" w:rsidP="004B0777">
      <w:pPr>
        <w:pStyle w:val="Prrafodelista"/>
        <w:numPr>
          <w:ilvl w:val="0"/>
          <w:numId w:val="3"/>
        </w:numPr>
        <w:jc w:val="both"/>
        <w:rPr>
          <w:rFonts w:ascii="Arial" w:hAnsi="Arial" w:cs="Arial"/>
          <w:sz w:val="24"/>
        </w:rPr>
      </w:pPr>
      <w:r>
        <w:rPr>
          <w:rFonts w:ascii="Arial" w:hAnsi="Arial" w:cs="Arial"/>
          <w:sz w:val="24"/>
        </w:rPr>
        <w:t xml:space="preserve">Las clases sociales menos favorecidas, son las que presentan mayor </w:t>
      </w:r>
      <w:r w:rsidR="004A3409">
        <w:rPr>
          <w:rFonts w:ascii="Arial" w:hAnsi="Arial" w:cs="Arial"/>
          <w:sz w:val="24"/>
        </w:rPr>
        <w:t xml:space="preserve">vulnerabilidad </w:t>
      </w:r>
      <w:r>
        <w:rPr>
          <w:rFonts w:ascii="Arial" w:hAnsi="Arial" w:cs="Arial"/>
          <w:sz w:val="24"/>
        </w:rPr>
        <w:t xml:space="preserve"> </w:t>
      </w:r>
      <w:r w:rsidR="004A3409">
        <w:rPr>
          <w:rFonts w:ascii="Arial" w:hAnsi="Arial" w:cs="Arial"/>
          <w:sz w:val="24"/>
        </w:rPr>
        <w:t xml:space="preserve">con respecto a esta problemática. </w:t>
      </w:r>
    </w:p>
    <w:p w:rsidR="00D26CA0" w:rsidRDefault="00D26CA0" w:rsidP="004B0777">
      <w:pPr>
        <w:pStyle w:val="Prrafodelista"/>
        <w:numPr>
          <w:ilvl w:val="0"/>
          <w:numId w:val="3"/>
        </w:numPr>
        <w:jc w:val="both"/>
        <w:rPr>
          <w:rFonts w:ascii="Arial" w:hAnsi="Arial" w:cs="Arial"/>
          <w:sz w:val="24"/>
        </w:rPr>
      </w:pPr>
      <w:r>
        <w:rPr>
          <w:rFonts w:ascii="Arial" w:hAnsi="Arial" w:cs="Arial"/>
          <w:sz w:val="24"/>
        </w:rPr>
        <w:t>Algunas de la niñas embarazadas que fueron entrevistadas no tienen un núcleo familiar consolidado, es decir, sus familias son disfuncionales, lo que permite un desinterés en temas tan importantes como la salud sexual.</w:t>
      </w:r>
    </w:p>
    <w:p w:rsidR="00D26CA0" w:rsidRDefault="00D26CA0" w:rsidP="004B0777">
      <w:pPr>
        <w:pStyle w:val="Prrafodelista"/>
        <w:numPr>
          <w:ilvl w:val="0"/>
          <w:numId w:val="3"/>
        </w:numPr>
        <w:jc w:val="both"/>
        <w:rPr>
          <w:rFonts w:ascii="Arial" w:hAnsi="Arial" w:cs="Arial"/>
          <w:sz w:val="24"/>
        </w:rPr>
      </w:pPr>
      <w:r>
        <w:rPr>
          <w:rFonts w:ascii="Arial" w:hAnsi="Arial" w:cs="Arial"/>
          <w:sz w:val="24"/>
        </w:rPr>
        <w:t xml:space="preserve">La curiosidad es el factor psicológico que más influye para que las adolescentes inicien sus experiencias sexuales. </w:t>
      </w:r>
    </w:p>
    <w:p w:rsidR="00D26CA0" w:rsidRDefault="00D26CA0" w:rsidP="004B0777">
      <w:pPr>
        <w:pStyle w:val="Prrafodelista"/>
        <w:numPr>
          <w:ilvl w:val="0"/>
          <w:numId w:val="3"/>
        </w:numPr>
        <w:jc w:val="both"/>
        <w:rPr>
          <w:rFonts w:ascii="Arial" w:hAnsi="Arial" w:cs="Arial"/>
          <w:sz w:val="24"/>
        </w:rPr>
      </w:pPr>
      <w:r>
        <w:rPr>
          <w:rFonts w:ascii="Arial" w:hAnsi="Arial" w:cs="Arial"/>
          <w:sz w:val="24"/>
        </w:rPr>
        <w:t xml:space="preserve">Las interacciones sociales y los roles de las adolescentes embarazadas cambian en gran medida. </w:t>
      </w:r>
    </w:p>
    <w:p w:rsidR="00D26CA0" w:rsidRDefault="00084E75" w:rsidP="004B0777">
      <w:pPr>
        <w:pStyle w:val="Prrafodelista"/>
        <w:numPr>
          <w:ilvl w:val="0"/>
          <w:numId w:val="3"/>
        </w:numPr>
        <w:jc w:val="both"/>
        <w:rPr>
          <w:rFonts w:ascii="Arial" w:hAnsi="Arial" w:cs="Arial"/>
          <w:sz w:val="24"/>
        </w:rPr>
      </w:pPr>
      <w:r>
        <w:rPr>
          <w:rFonts w:ascii="Arial" w:hAnsi="Arial" w:cs="Arial"/>
          <w:sz w:val="24"/>
        </w:rPr>
        <w:t>El uso de las drogas y demás sustancias alucinógenas son un factor determinante para una inadecuada conducta sexual, según los resultados arrojados en las encuestas aplicadas.</w:t>
      </w:r>
    </w:p>
    <w:p w:rsidR="00724FA8" w:rsidRDefault="00724FA8" w:rsidP="00724FA8">
      <w:pPr>
        <w:pStyle w:val="Prrafodelista"/>
        <w:jc w:val="both"/>
        <w:rPr>
          <w:rFonts w:ascii="Arial" w:hAnsi="Arial" w:cs="Arial"/>
          <w:sz w:val="24"/>
        </w:rPr>
      </w:pPr>
    </w:p>
    <w:p w:rsidR="00724FA8" w:rsidRDefault="00724FA8" w:rsidP="00724FA8">
      <w:pPr>
        <w:pStyle w:val="Prrafodelista"/>
        <w:jc w:val="both"/>
        <w:rPr>
          <w:rFonts w:ascii="Arial" w:hAnsi="Arial" w:cs="Arial"/>
          <w:sz w:val="24"/>
        </w:rPr>
      </w:pPr>
    </w:p>
    <w:p w:rsidR="00724FA8" w:rsidRDefault="00724FA8" w:rsidP="00724FA8">
      <w:pPr>
        <w:pStyle w:val="Prrafodelista"/>
        <w:jc w:val="both"/>
        <w:rPr>
          <w:rFonts w:ascii="Arial" w:hAnsi="Arial" w:cs="Arial"/>
          <w:sz w:val="24"/>
        </w:rPr>
      </w:pPr>
    </w:p>
    <w:p w:rsidR="00724FA8" w:rsidRDefault="00724FA8" w:rsidP="00724FA8">
      <w:pPr>
        <w:pStyle w:val="Prrafodelista"/>
        <w:jc w:val="both"/>
        <w:rPr>
          <w:rFonts w:ascii="Arial" w:hAnsi="Arial" w:cs="Arial"/>
          <w:sz w:val="24"/>
        </w:rPr>
      </w:pPr>
    </w:p>
    <w:p w:rsidR="00724FA8" w:rsidRDefault="00724FA8" w:rsidP="00724FA8">
      <w:pPr>
        <w:pStyle w:val="Prrafodelista"/>
        <w:jc w:val="both"/>
        <w:rPr>
          <w:rFonts w:ascii="Arial" w:hAnsi="Arial" w:cs="Arial"/>
          <w:sz w:val="24"/>
        </w:rPr>
      </w:pPr>
    </w:p>
    <w:p w:rsidR="00724FA8" w:rsidRDefault="00724FA8" w:rsidP="00724FA8">
      <w:pPr>
        <w:pStyle w:val="Prrafodelista"/>
        <w:jc w:val="both"/>
        <w:rPr>
          <w:rFonts w:ascii="Arial" w:hAnsi="Arial" w:cs="Arial"/>
          <w:sz w:val="24"/>
        </w:rPr>
      </w:pPr>
    </w:p>
    <w:p w:rsidR="00724FA8" w:rsidRDefault="00724FA8" w:rsidP="00724FA8">
      <w:pPr>
        <w:pStyle w:val="Prrafodelista"/>
        <w:jc w:val="both"/>
        <w:rPr>
          <w:rFonts w:ascii="Arial" w:hAnsi="Arial" w:cs="Arial"/>
          <w:sz w:val="24"/>
        </w:rPr>
      </w:pPr>
    </w:p>
    <w:p w:rsidR="00724FA8" w:rsidRDefault="00724FA8" w:rsidP="00724FA8">
      <w:pPr>
        <w:pStyle w:val="Prrafodelista"/>
        <w:jc w:val="both"/>
        <w:rPr>
          <w:rFonts w:ascii="Arial" w:hAnsi="Arial" w:cs="Arial"/>
          <w:sz w:val="24"/>
        </w:rPr>
      </w:pPr>
    </w:p>
    <w:p w:rsidR="00724FA8" w:rsidRDefault="00724FA8" w:rsidP="00724FA8">
      <w:pPr>
        <w:pStyle w:val="Prrafodelista"/>
        <w:jc w:val="both"/>
        <w:rPr>
          <w:rFonts w:ascii="Arial" w:hAnsi="Arial" w:cs="Arial"/>
          <w:sz w:val="24"/>
        </w:rPr>
      </w:pPr>
    </w:p>
    <w:p w:rsidR="00724FA8" w:rsidRDefault="00724FA8" w:rsidP="00724FA8">
      <w:pPr>
        <w:pStyle w:val="Prrafodelista"/>
        <w:jc w:val="both"/>
        <w:rPr>
          <w:rFonts w:ascii="Arial" w:hAnsi="Arial" w:cs="Arial"/>
          <w:sz w:val="24"/>
        </w:rPr>
      </w:pPr>
    </w:p>
    <w:p w:rsidR="00724FA8" w:rsidRDefault="00724FA8" w:rsidP="00724FA8">
      <w:pPr>
        <w:pStyle w:val="Prrafodelista"/>
        <w:jc w:val="both"/>
        <w:rPr>
          <w:rFonts w:ascii="Arial" w:hAnsi="Arial" w:cs="Arial"/>
          <w:sz w:val="24"/>
        </w:rPr>
      </w:pPr>
    </w:p>
    <w:p w:rsidR="00724FA8" w:rsidRDefault="00724FA8" w:rsidP="00724FA8">
      <w:pPr>
        <w:pStyle w:val="Prrafodelista"/>
        <w:jc w:val="both"/>
        <w:rPr>
          <w:rFonts w:ascii="Arial" w:hAnsi="Arial" w:cs="Arial"/>
          <w:sz w:val="24"/>
        </w:rPr>
      </w:pPr>
    </w:p>
    <w:p w:rsidR="00724FA8" w:rsidRDefault="00724FA8" w:rsidP="00724FA8">
      <w:pPr>
        <w:pStyle w:val="Prrafodelista"/>
        <w:jc w:val="both"/>
        <w:rPr>
          <w:rFonts w:ascii="Arial" w:hAnsi="Arial" w:cs="Arial"/>
          <w:sz w:val="24"/>
        </w:rPr>
      </w:pPr>
    </w:p>
    <w:p w:rsidR="00724FA8" w:rsidRDefault="00724FA8" w:rsidP="00724FA8">
      <w:pPr>
        <w:pStyle w:val="Prrafodelista"/>
        <w:jc w:val="both"/>
        <w:rPr>
          <w:rFonts w:ascii="Arial" w:hAnsi="Arial" w:cs="Arial"/>
          <w:sz w:val="24"/>
        </w:rPr>
      </w:pPr>
    </w:p>
    <w:p w:rsidR="00724FA8" w:rsidRDefault="00724FA8" w:rsidP="00724FA8">
      <w:pPr>
        <w:pStyle w:val="Prrafodelista"/>
        <w:jc w:val="both"/>
        <w:rPr>
          <w:rFonts w:ascii="Arial" w:hAnsi="Arial" w:cs="Arial"/>
          <w:sz w:val="24"/>
        </w:rPr>
      </w:pPr>
      <w:r>
        <w:rPr>
          <w:rFonts w:ascii="Arial" w:hAnsi="Arial" w:cs="Arial"/>
          <w:sz w:val="24"/>
        </w:rPr>
        <w:t>Anexos</w:t>
      </w:r>
    </w:p>
    <w:p w:rsidR="00724FA8" w:rsidRDefault="00724FA8" w:rsidP="00724FA8">
      <w:pPr>
        <w:pStyle w:val="Prrafodelista"/>
        <w:jc w:val="both"/>
        <w:rPr>
          <w:rFonts w:ascii="Arial" w:hAnsi="Arial" w:cs="Arial"/>
          <w:sz w:val="24"/>
        </w:rPr>
      </w:pPr>
      <w:r>
        <w:rPr>
          <w:noProof/>
          <w:lang w:val="es-CO" w:eastAsia="es-CO"/>
        </w:rPr>
        <w:drawing>
          <wp:inline distT="0" distB="0" distL="0" distR="0" wp14:anchorId="7F2918C2" wp14:editId="4E53A42B">
            <wp:extent cx="4552950" cy="238125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24FA8" w:rsidRDefault="00724FA8" w:rsidP="00724FA8">
      <w:pPr>
        <w:pStyle w:val="Prrafodelista"/>
        <w:jc w:val="both"/>
        <w:rPr>
          <w:rFonts w:ascii="Arial" w:hAnsi="Arial" w:cs="Arial"/>
          <w:sz w:val="24"/>
        </w:rPr>
      </w:pPr>
    </w:p>
    <w:p w:rsidR="00724FA8" w:rsidRDefault="00724FA8" w:rsidP="00724FA8">
      <w:pPr>
        <w:pStyle w:val="Prrafodelista"/>
        <w:jc w:val="both"/>
        <w:rPr>
          <w:rFonts w:ascii="Arial" w:hAnsi="Arial" w:cs="Arial"/>
          <w:sz w:val="24"/>
        </w:rPr>
      </w:pPr>
      <w:r>
        <w:rPr>
          <w:noProof/>
          <w:lang w:val="es-CO" w:eastAsia="es-CO"/>
        </w:rPr>
        <w:drawing>
          <wp:inline distT="0" distB="0" distL="0" distR="0" wp14:anchorId="6DD4FF44" wp14:editId="1FF318AF">
            <wp:extent cx="4572000" cy="2736000"/>
            <wp:effectExtent l="0" t="0" r="19050" b="2667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24FA8" w:rsidRDefault="00724FA8" w:rsidP="00724FA8">
      <w:pPr>
        <w:pStyle w:val="Prrafodelista"/>
        <w:jc w:val="both"/>
        <w:rPr>
          <w:rFonts w:ascii="Arial" w:hAnsi="Arial" w:cs="Arial"/>
          <w:sz w:val="24"/>
        </w:rPr>
      </w:pPr>
    </w:p>
    <w:p w:rsidR="00724FA8" w:rsidRDefault="00724FA8" w:rsidP="00724FA8">
      <w:pPr>
        <w:pStyle w:val="Prrafodelista"/>
        <w:jc w:val="both"/>
        <w:rPr>
          <w:rFonts w:ascii="Arial" w:hAnsi="Arial" w:cs="Arial"/>
          <w:sz w:val="24"/>
        </w:rPr>
      </w:pPr>
      <w:r>
        <w:rPr>
          <w:noProof/>
          <w:lang w:val="es-CO" w:eastAsia="es-CO"/>
        </w:rPr>
        <w:lastRenderedPageBreak/>
        <w:drawing>
          <wp:inline distT="0" distB="0" distL="0" distR="0" wp14:anchorId="59A3F91C" wp14:editId="32F59B18">
            <wp:extent cx="4572000" cy="2743200"/>
            <wp:effectExtent l="0" t="0" r="19050"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24FA8" w:rsidRDefault="00724FA8" w:rsidP="00724FA8">
      <w:pPr>
        <w:pStyle w:val="Prrafodelista"/>
        <w:jc w:val="both"/>
        <w:rPr>
          <w:rFonts w:ascii="Arial" w:hAnsi="Arial" w:cs="Arial"/>
          <w:sz w:val="24"/>
        </w:rPr>
      </w:pPr>
    </w:p>
    <w:p w:rsidR="00724FA8" w:rsidRDefault="00724FA8" w:rsidP="00724FA8">
      <w:pPr>
        <w:pStyle w:val="Prrafodelista"/>
        <w:jc w:val="both"/>
        <w:rPr>
          <w:rFonts w:ascii="Arial" w:hAnsi="Arial" w:cs="Arial"/>
          <w:sz w:val="24"/>
        </w:rPr>
      </w:pPr>
      <w:r>
        <w:rPr>
          <w:noProof/>
          <w:lang w:val="es-CO" w:eastAsia="es-CO"/>
        </w:rPr>
        <w:drawing>
          <wp:inline distT="0" distB="0" distL="0" distR="0" wp14:anchorId="3AF3EDF1" wp14:editId="732A5CB4">
            <wp:extent cx="4562475" cy="2743200"/>
            <wp:effectExtent l="0" t="0" r="9525"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24FA8" w:rsidRDefault="00724FA8" w:rsidP="00724FA8">
      <w:pPr>
        <w:pStyle w:val="Prrafodelista"/>
        <w:jc w:val="both"/>
        <w:rPr>
          <w:rFonts w:ascii="Arial" w:hAnsi="Arial" w:cs="Arial"/>
          <w:sz w:val="24"/>
        </w:rPr>
      </w:pPr>
    </w:p>
    <w:p w:rsidR="00724FA8" w:rsidRDefault="00724FA8" w:rsidP="00724FA8">
      <w:pPr>
        <w:pStyle w:val="Prrafodelista"/>
        <w:jc w:val="both"/>
        <w:rPr>
          <w:rFonts w:ascii="Arial" w:hAnsi="Arial" w:cs="Arial"/>
          <w:sz w:val="24"/>
        </w:rPr>
      </w:pPr>
      <w:r>
        <w:rPr>
          <w:noProof/>
          <w:lang w:val="es-CO" w:eastAsia="es-CO"/>
        </w:rPr>
        <w:drawing>
          <wp:inline distT="0" distB="0" distL="0" distR="0" wp14:anchorId="0CE7A95F" wp14:editId="3204B7C4">
            <wp:extent cx="4572000" cy="2743200"/>
            <wp:effectExtent l="0" t="0" r="1905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24FA8" w:rsidRDefault="00724FA8" w:rsidP="00724FA8">
      <w:pPr>
        <w:pStyle w:val="Prrafodelista"/>
        <w:jc w:val="both"/>
        <w:rPr>
          <w:rFonts w:ascii="Arial" w:hAnsi="Arial" w:cs="Arial"/>
          <w:sz w:val="24"/>
        </w:rPr>
      </w:pPr>
    </w:p>
    <w:p w:rsidR="00724FA8" w:rsidRDefault="00724FA8" w:rsidP="00724FA8">
      <w:pPr>
        <w:pStyle w:val="Prrafodelista"/>
        <w:jc w:val="both"/>
        <w:rPr>
          <w:rFonts w:ascii="Arial" w:hAnsi="Arial" w:cs="Arial"/>
          <w:sz w:val="24"/>
        </w:rPr>
      </w:pPr>
      <w:r>
        <w:rPr>
          <w:noProof/>
          <w:lang w:val="es-CO" w:eastAsia="es-CO"/>
        </w:rPr>
        <w:drawing>
          <wp:inline distT="0" distB="0" distL="0" distR="0" wp14:anchorId="6AD738D1" wp14:editId="18F05C1C">
            <wp:extent cx="4562475" cy="2743200"/>
            <wp:effectExtent l="0" t="0" r="9525"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F20A7" w:rsidRPr="00A17162" w:rsidRDefault="003F20A7" w:rsidP="00A17162">
      <w:pPr>
        <w:rPr>
          <w:rFonts w:ascii="Arial" w:hAnsi="Arial" w:cs="Arial"/>
          <w:sz w:val="24"/>
        </w:rPr>
      </w:pPr>
      <w:r w:rsidRPr="00A17162">
        <w:rPr>
          <w:rFonts w:ascii="Arial" w:hAnsi="Arial" w:cs="Arial"/>
          <w:sz w:val="24"/>
        </w:rPr>
        <w:t xml:space="preserve">Bibliografía </w:t>
      </w:r>
    </w:p>
    <w:p w:rsidR="00AF4B0E" w:rsidRPr="00ED2CB9" w:rsidRDefault="00ED2CB9" w:rsidP="00ED2CB9">
      <w:pPr>
        <w:jc w:val="both"/>
        <w:rPr>
          <w:rFonts w:ascii="Arial" w:hAnsi="Arial" w:cs="Arial"/>
          <w:sz w:val="24"/>
        </w:rPr>
      </w:pPr>
      <w:r w:rsidRPr="00E20BFB">
        <w:rPr>
          <w:rFonts w:ascii="Arial" w:hAnsi="Arial" w:cs="Arial"/>
          <w:sz w:val="24"/>
          <w:lang w:val="es-CO"/>
        </w:rPr>
        <w:t xml:space="preserve">Conpes 147. </w:t>
      </w:r>
      <w:r w:rsidRPr="00ED2CB9">
        <w:rPr>
          <w:rFonts w:ascii="Arial" w:hAnsi="Arial" w:cs="Arial"/>
          <w:sz w:val="24"/>
        </w:rPr>
        <w:t xml:space="preserve">(2012). </w:t>
      </w:r>
      <w:r>
        <w:rPr>
          <w:rFonts w:ascii="Arial" w:hAnsi="Arial" w:cs="Arial"/>
          <w:sz w:val="24"/>
        </w:rPr>
        <w:t>L</w:t>
      </w:r>
      <w:r w:rsidRPr="00ED2CB9">
        <w:rPr>
          <w:rFonts w:ascii="Arial" w:hAnsi="Arial" w:cs="Arial"/>
          <w:sz w:val="24"/>
        </w:rPr>
        <w:t xml:space="preserve">ineamientos para el desarrollo de una estrategia para la prevención del embarazo en la adolescencia y la promoción de </w:t>
      </w:r>
      <w:r>
        <w:rPr>
          <w:rFonts w:ascii="Arial" w:hAnsi="Arial" w:cs="Arial"/>
          <w:sz w:val="24"/>
        </w:rPr>
        <w:t xml:space="preserve">proyectos de </w:t>
      </w:r>
      <w:r w:rsidRPr="00ED2CB9">
        <w:rPr>
          <w:rFonts w:ascii="Arial" w:hAnsi="Arial" w:cs="Arial"/>
          <w:sz w:val="24"/>
        </w:rPr>
        <w:t>vida para los niños, niñas, adolescentes y jóvenes en edades entre 6 y 19 años</w:t>
      </w:r>
      <w:r>
        <w:rPr>
          <w:rFonts w:ascii="Arial" w:hAnsi="Arial" w:cs="Arial"/>
          <w:sz w:val="24"/>
        </w:rPr>
        <w:t xml:space="preserve">. Recuperado de </w:t>
      </w:r>
      <w:hyperlink r:id="rId12" w:history="1">
        <w:r w:rsidRPr="00501216">
          <w:rPr>
            <w:rStyle w:val="Hipervnculo"/>
          </w:rPr>
          <w:t>http://sexualizatic.info/spip/IMG/pdf/conpes_147.pdf</w:t>
        </w:r>
      </w:hyperlink>
    </w:p>
    <w:p w:rsidR="00AF4B0E" w:rsidRDefault="00A17162" w:rsidP="00AF4B0E">
      <w:pPr>
        <w:rPr>
          <w:rFonts w:ascii="Arial" w:hAnsi="Arial" w:cs="Arial"/>
          <w:sz w:val="24"/>
        </w:rPr>
      </w:pPr>
      <w:r>
        <w:rPr>
          <w:rFonts w:ascii="Arial" w:hAnsi="Arial" w:cs="Arial"/>
          <w:sz w:val="24"/>
        </w:rPr>
        <w:t xml:space="preserve">Issler, Juan. (2001). Embarazo en la adolescencia. Recuperado de </w:t>
      </w:r>
      <w:hyperlink r:id="rId13" w:history="1">
        <w:r w:rsidRPr="00DC2531">
          <w:rPr>
            <w:rStyle w:val="Hipervnculo"/>
            <w:rFonts w:ascii="Arial" w:hAnsi="Arial" w:cs="Arial"/>
            <w:sz w:val="24"/>
          </w:rPr>
          <w:t>http://med.unne.edu.ar/revista/revista107/emb_adolescencia.html</w:t>
        </w:r>
      </w:hyperlink>
      <w:r>
        <w:rPr>
          <w:rFonts w:ascii="Arial" w:hAnsi="Arial" w:cs="Arial"/>
          <w:sz w:val="24"/>
        </w:rPr>
        <w:t xml:space="preserve"> </w:t>
      </w:r>
    </w:p>
    <w:p w:rsidR="00A17162" w:rsidRDefault="00A17162" w:rsidP="00A17162">
      <w:r>
        <w:rPr>
          <w:rFonts w:ascii="Arial" w:hAnsi="Arial" w:cs="Arial"/>
          <w:sz w:val="24"/>
        </w:rPr>
        <w:t>Marsellach, Gloria. (</w:t>
      </w:r>
      <w:proofErr w:type="spellStart"/>
      <w:r>
        <w:rPr>
          <w:rFonts w:ascii="Arial" w:hAnsi="Arial" w:cs="Arial"/>
          <w:sz w:val="24"/>
        </w:rPr>
        <w:t>s.f</w:t>
      </w:r>
      <w:proofErr w:type="spellEnd"/>
      <w:r>
        <w:rPr>
          <w:rFonts w:ascii="Arial" w:hAnsi="Arial" w:cs="Arial"/>
          <w:sz w:val="24"/>
        </w:rPr>
        <w:t xml:space="preserve">). Ser adolescente. Recuperado de </w:t>
      </w:r>
      <w:hyperlink r:id="rId14" w:history="1">
        <w:r w:rsidRPr="00A17162">
          <w:rPr>
            <w:rStyle w:val="Hipervnculo"/>
          </w:rPr>
          <w:t>http://www.psicoactiva.com/arti/articulo.asp?Site</w:t>
        </w:r>
        <w:r w:rsidRPr="00DC2531">
          <w:rPr>
            <w:rStyle w:val="Hipervnculo"/>
          </w:rPr>
          <w:t>IdNo=780</w:t>
        </w:r>
      </w:hyperlink>
      <w:r>
        <w:t xml:space="preserve"> </w:t>
      </w:r>
    </w:p>
    <w:p w:rsidR="003F20A7" w:rsidRPr="00A17162" w:rsidRDefault="003F20A7" w:rsidP="00724FA8">
      <w:pPr>
        <w:pStyle w:val="Prrafodelista"/>
        <w:jc w:val="both"/>
        <w:rPr>
          <w:rFonts w:ascii="Arial" w:hAnsi="Arial" w:cs="Arial"/>
          <w:sz w:val="24"/>
        </w:rPr>
      </w:pPr>
    </w:p>
    <w:sectPr w:rsidR="003F20A7" w:rsidRPr="00A171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DE6"/>
    <w:multiLevelType w:val="hybridMultilevel"/>
    <w:tmpl w:val="0360C3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83E24A2"/>
    <w:multiLevelType w:val="hybridMultilevel"/>
    <w:tmpl w:val="E1D64A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E08156A"/>
    <w:multiLevelType w:val="hybridMultilevel"/>
    <w:tmpl w:val="5A18D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30A"/>
    <w:rsid w:val="0005261A"/>
    <w:rsid w:val="00083948"/>
    <w:rsid w:val="00084E75"/>
    <w:rsid w:val="000F139C"/>
    <w:rsid w:val="001064AC"/>
    <w:rsid w:val="00125913"/>
    <w:rsid w:val="001A1A44"/>
    <w:rsid w:val="001A38EC"/>
    <w:rsid w:val="001C4007"/>
    <w:rsid w:val="00220972"/>
    <w:rsid w:val="00241EF7"/>
    <w:rsid w:val="002C2B4A"/>
    <w:rsid w:val="00324B24"/>
    <w:rsid w:val="00330083"/>
    <w:rsid w:val="00336F65"/>
    <w:rsid w:val="00354275"/>
    <w:rsid w:val="00365CE7"/>
    <w:rsid w:val="003F20A7"/>
    <w:rsid w:val="00411E96"/>
    <w:rsid w:val="00441E91"/>
    <w:rsid w:val="0046280A"/>
    <w:rsid w:val="00473EBE"/>
    <w:rsid w:val="004A3409"/>
    <w:rsid w:val="004B0777"/>
    <w:rsid w:val="004C57E8"/>
    <w:rsid w:val="004F1458"/>
    <w:rsid w:val="00501216"/>
    <w:rsid w:val="0050321E"/>
    <w:rsid w:val="005436F2"/>
    <w:rsid w:val="00562FCD"/>
    <w:rsid w:val="0056749C"/>
    <w:rsid w:val="00596966"/>
    <w:rsid w:val="005A021D"/>
    <w:rsid w:val="005C0385"/>
    <w:rsid w:val="005D73A6"/>
    <w:rsid w:val="005F01F6"/>
    <w:rsid w:val="00620ACD"/>
    <w:rsid w:val="006444FE"/>
    <w:rsid w:val="006557E3"/>
    <w:rsid w:val="00660469"/>
    <w:rsid w:val="0066699E"/>
    <w:rsid w:val="00682438"/>
    <w:rsid w:val="00683668"/>
    <w:rsid w:val="00686F08"/>
    <w:rsid w:val="006F3CBF"/>
    <w:rsid w:val="007003E9"/>
    <w:rsid w:val="00724FA8"/>
    <w:rsid w:val="00736879"/>
    <w:rsid w:val="00786885"/>
    <w:rsid w:val="0078694C"/>
    <w:rsid w:val="00796B75"/>
    <w:rsid w:val="007B0379"/>
    <w:rsid w:val="007C074F"/>
    <w:rsid w:val="008009F7"/>
    <w:rsid w:val="00802794"/>
    <w:rsid w:val="00805DBB"/>
    <w:rsid w:val="008118A9"/>
    <w:rsid w:val="0082189C"/>
    <w:rsid w:val="008339E8"/>
    <w:rsid w:val="00855E37"/>
    <w:rsid w:val="00864BF7"/>
    <w:rsid w:val="00881EED"/>
    <w:rsid w:val="0089430A"/>
    <w:rsid w:val="00896796"/>
    <w:rsid w:val="008B31AE"/>
    <w:rsid w:val="008C1D27"/>
    <w:rsid w:val="008D0380"/>
    <w:rsid w:val="008E285F"/>
    <w:rsid w:val="009049EA"/>
    <w:rsid w:val="009353E3"/>
    <w:rsid w:val="00966B99"/>
    <w:rsid w:val="009776D2"/>
    <w:rsid w:val="00983A62"/>
    <w:rsid w:val="009B229F"/>
    <w:rsid w:val="009B5982"/>
    <w:rsid w:val="009C1CB1"/>
    <w:rsid w:val="009E2A86"/>
    <w:rsid w:val="00A13EEC"/>
    <w:rsid w:val="00A17162"/>
    <w:rsid w:val="00A427FD"/>
    <w:rsid w:val="00A5118F"/>
    <w:rsid w:val="00A72586"/>
    <w:rsid w:val="00A853FE"/>
    <w:rsid w:val="00AF4B0E"/>
    <w:rsid w:val="00B17E36"/>
    <w:rsid w:val="00B42037"/>
    <w:rsid w:val="00BB23EB"/>
    <w:rsid w:val="00BC0DA8"/>
    <w:rsid w:val="00BC2F9E"/>
    <w:rsid w:val="00BE6AB1"/>
    <w:rsid w:val="00C713D2"/>
    <w:rsid w:val="00C8746D"/>
    <w:rsid w:val="00CB31C2"/>
    <w:rsid w:val="00D01714"/>
    <w:rsid w:val="00D26CA0"/>
    <w:rsid w:val="00D516C6"/>
    <w:rsid w:val="00D9380D"/>
    <w:rsid w:val="00DB4307"/>
    <w:rsid w:val="00DC4047"/>
    <w:rsid w:val="00E20BFB"/>
    <w:rsid w:val="00E46EF4"/>
    <w:rsid w:val="00E95236"/>
    <w:rsid w:val="00ED2CB9"/>
    <w:rsid w:val="00EE2F5F"/>
    <w:rsid w:val="00EF3503"/>
    <w:rsid w:val="00EF52F7"/>
    <w:rsid w:val="00EF60EA"/>
    <w:rsid w:val="00F05E89"/>
    <w:rsid w:val="00F5127C"/>
    <w:rsid w:val="00F53EAE"/>
    <w:rsid w:val="00F575AC"/>
    <w:rsid w:val="00FA2CFF"/>
    <w:rsid w:val="00FB702A"/>
    <w:rsid w:val="00FC5921"/>
    <w:rsid w:val="00FE4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1E91"/>
    <w:pPr>
      <w:ind w:left="720"/>
      <w:contextualSpacing/>
    </w:pPr>
  </w:style>
  <w:style w:type="paragraph" w:styleId="Sinespaciado">
    <w:name w:val="No Spacing"/>
    <w:uiPriority w:val="1"/>
    <w:qFormat/>
    <w:rsid w:val="007C074F"/>
    <w:pPr>
      <w:spacing w:after="0" w:line="240" w:lineRule="auto"/>
    </w:pPr>
  </w:style>
  <w:style w:type="paragraph" w:styleId="Textodeglobo">
    <w:name w:val="Balloon Text"/>
    <w:basedOn w:val="Normal"/>
    <w:link w:val="TextodegloboCar"/>
    <w:uiPriority w:val="99"/>
    <w:semiHidden/>
    <w:unhideWhenUsed/>
    <w:rsid w:val="00724F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4FA8"/>
    <w:rPr>
      <w:rFonts w:ascii="Tahoma" w:hAnsi="Tahoma" w:cs="Tahoma"/>
      <w:sz w:val="16"/>
      <w:szCs w:val="16"/>
    </w:rPr>
  </w:style>
  <w:style w:type="character" w:styleId="Hipervnculo">
    <w:name w:val="Hyperlink"/>
    <w:basedOn w:val="Fuentedeprrafopredeter"/>
    <w:uiPriority w:val="99"/>
    <w:unhideWhenUsed/>
    <w:rsid w:val="00AF4B0E"/>
    <w:rPr>
      <w:color w:val="0000FF" w:themeColor="hyperlink"/>
      <w:u w:val="single"/>
    </w:rPr>
  </w:style>
  <w:style w:type="character" w:styleId="Hipervnculovisitado">
    <w:name w:val="FollowedHyperlink"/>
    <w:basedOn w:val="Fuentedeprrafopredeter"/>
    <w:uiPriority w:val="99"/>
    <w:semiHidden/>
    <w:unhideWhenUsed/>
    <w:rsid w:val="00AF4B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1E91"/>
    <w:pPr>
      <w:ind w:left="720"/>
      <w:contextualSpacing/>
    </w:pPr>
  </w:style>
  <w:style w:type="paragraph" w:styleId="Sinespaciado">
    <w:name w:val="No Spacing"/>
    <w:uiPriority w:val="1"/>
    <w:qFormat/>
    <w:rsid w:val="007C074F"/>
    <w:pPr>
      <w:spacing w:after="0" w:line="240" w:lineRule="auto"/>
    </w:pPr>
  </w:style>
  <w:style w:type="paragraph" w:styleId="Textodeglobo">
    <w:name w:val="Balloon Text"/>
    <w:basedOn w:val="Normal"/>
    <w:link w:val="TextodegloboCar"/>
    <w:uiPriority w:val="99"/>
    <w:semiHidden/>
    <w:unhideWhenUsed/>
    <w:rsid w:val="00724F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4FA8"/>
    <w:rPr>
      <w:rFonts w:ascii="Tahoma" w:hAnsi="Tahoma" w:cs="Tahoma"/>
      <w:sz w:val="16"/>
      <w:szCs w:val="16"/>
    </w:rPr>
  </w:style>
  <w:style w:type="character" w:styleId="Hipervnculo">
    <w:name w:val="Hyperlink"/>
    <w:basedOn w:val="Fuentedeprrafopredeter"/>
    <w:uiPriority w:val="99"/>
    <w:unhideWhenUsed/>
    <w:rsid w:val="00AF4B0E"/>
    <w:rPr>
      <w:color w:val="0000FF" w:themeColor="hyperlink"/>
      <w:u w:val="single"/>
    </w:rPr>
  </w:style>
  <w:style w:type="character" w:styleId="Hipervnculovisitado">
    <w:name w:val="FollowedHyperlink"/>
    <w:basedOn w:val="Fuentedeprrafopredeter"/>
    <w:uiPriority w:val="99"/>
    <w:semiHidden/>
    <w:unhideWhenUsed/>
    <w:rsid w:val="00AF4B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med.unne.edu.ar/revista/revista107/emb_adolescencia.html" TargetMode="Externa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hyperlink" Target="http://sexualizatic.info/spip/IMG/pdf/conpes_147.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hyperlink" Target="http://www.psicoactiva.com/arti/articulo.asp?SiteIdNo=78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NDRA%20M\Downloads\Libro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NDRA%20M\Downloads\Libro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ANDRA%20M\Downloads\Libro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ANDRA%20M\Downloads\Libro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ANDRA%20M\Downloads\Libro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ANDRA%20M\Downloads\Libro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s-CO"/>
              <a:t>Edades de los</a:t>
            </a:r>
            <a:r>
              <a:rPr lang="es-CO" baseline="0"/>
              <a:t> encuestados</a:t>
            </a:r>
            <a:endParaRPr lang="es-CO"/>
          </a:p>
        </c:rich>
      </c:tx>
      <c:overlay val="0"/>
    </c:title>
    <c:autoTitleDeleted val="0"/>
    <c:view3D>
      <c:rotX val="30"/>
      <c:rotY val="30"/>
      <c:depthPercent val="100"/>
      <c:rAngAx val="0"/>
      <c:perspective val="30"/>
    </c:view3D>
    <c:floor>
      <c:thickness val="0"/>
    </c:floor>
    <c:sideWall>
      <c:thickness val="0"/>
    </c:sideWall>
    <c:backWall>
      <c:thickness val="0"/>
    </c:backWall>
    <c:plotArea>
      <c:layout/>
      <c:pie3DChart>
        <c:varyColors val="1"/>
        <c:ser>
          <c:idx val="0"/>
          <c:order val="0"/>
          <c:explosion val="25"/>
          <c:dLbls>
            <c:txPr>
              <a:bodyPr/>
              <a:lstStyle/>
              <a:p>
                <a:pPr>
                  <a:defRPr b="1">
                    <a:solidFill>
                      <a:schemeClr val="bg1"/>
                    </a:solidFill>
                  </a:defRPr>
                </a:pPr>
                <a:endParaRPr lang="es-CO"/>
              </a:p>
            </c:txPr>
            <c:dLblPos val="inEnd"/>
            <c:showLegendKey val="0"/>
            <c:showVal val="0"/>
            <c:showCatName val="0"/>
            <c:showSerName val="0"/>
            <c:showPercent val="1"/>
            <c:showBubbleSize val="0"/>
            <c:showLeaderLines val="1"/>
          </c:dLbls>
          <c:cat>
            <c:strRef>
              <c:f>Hoja1!$B$4:$B$8</c:f>
              <c:strCache>
                <c:ptCount val="5"/>
                <c:pt idx="0">
                  <c:v>13 AÑOS</c:v>
                </c:pt>
                <c:pt idx="1">
                  <c:v>14 AÑOS</c:v>
                </c:pt>
                <c:pt idx="2">
                  <c:v>15 AÑOS</c:v>
                </c:pt>
                <c:pt idx="3">
                  <c:v>16 AÑOS</c:v>
                </c:pt>
                <c:pt idx="4">
                  <c:v>17 AÑOS</c:v>
                </c:pt>
              </c:strCache>
            </c:strRef>
          </c:cat>
          <c:val>
            <c:numRef>
              <c:f>Hoja1!$C$4:$C$8</c:f>
              <c:numCache>
                <c:formatCode>General</c:formatCode>
                <c:ptCount val="5"/>
                <c:pt idx="0">
                  <c:v>4</c:v>
                </c:pt>
                <c:pt idx="1">
                  <c:v>18</c:v>
                </c:pt>
                <c:pt idx="2">
                  <c:v>24</c:v>
                </c:pt>
                <c:pt idx="3">
                  <c:v>19</c:v>
                </c:pt>
                <c:pt idx="4">
                  <c:v>11</c:v>
                </c:pt>
              </c:numCache>
            </c:numRef>
          </c:val>
        </c:ser>
        <c:ser>
          <c:idx val="1"/>
          <c:order val="1"/>
          <c:explosion val="25"/>
          <c:dLbls>
            <c:dLblPos val="inEnd"/>
            <c:showLegendKey val="0"/>
            <c:showVal val="0"/>
            <c:showCatName val="0"/>
            <c:showSerName val="0"/>
            <c:showPercent val="1"/>
            <c:showBubbleSize val="0"/>
            <c:showLeaderLines val="1"/>
          </c:dLbls>
          <c:cat>
            <c:strRef>
              <c:f>Hoja1!$B$4:$B$8</c:f>
              <c:strCache>
                <c:ptCount val="5"/>
                <c:pt idx="0">
                  <c:v>13 AÑOS</c:v>
                </c:pt>
                <c:pt idx="1">
                  <c:v>14 AÑOS</c:v>
                </c:pt>
                <c:pt idx="2">
                  <c:v>15 AÑOS</c:v>
                </c:pt>
                <c:pt idx="3">
                  <c:v>16 AÑOS</c:v>
                </c:pt>
                <c:pt idx="4">
                  <c:v>17 AÑOS</c:v>
                </c:pt>
              </c:strCache>
            </c:strRef>
          </c:cat>
          <c:val>
            <c:numRef>
              <c:f>Hoja1!$D$4:$D$8</c:f>
              <c:numCache>
                <c:formatCode>0.0%</c:formatCode>
                <c:ptCount val="5"/>
                <c:pt idx="0">
                  <c:v>5.1999999999999998E-2</c:v>
                </c:pt>
                <c:pt idx="1">
                  <c:v>0.23699999999999999</c:v>
                </c:pt>
                <c:pt idx="2">
                  <c:v>0.316</c:v>
                </c:pt>
                <c:pt idx="3">
                  <c:v>0.25</c:v>
                </c:pt>
                <c:pt idx="4">
                  <c:v>0.14499999999999999</c:v>
                </c:pt>
              </c:numCache>
            </c:numRef>
          </c:val>
        </c:ser>
        <c:dLbls>
          <c:dLblPos val="inEnd"/>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s-CO"/>
              <a:t>Adecuada educación Sexual</a:t>
            </a:r>
          </a:p>
        </c:rich>
      </c:tx>
      <c:overlay val="0"/>
    </c:title>
    <c:autoTitleDeleted val="0"/>
    <c:view3D>
      <c:rotX val="20"/>
      <c:rotY val="180"/>
      <c:rAngAx val="0"/>
      <c:perspective val="30"/>
    </c:view3D>
    <c:floor>
      <c:thickness val="0"/>
    </c:floor>
    <c:sideWall>
      <c:thickness val="0"/>
    </c:sideWall>
    <c:backWall>
      <c:thickness val="0"/>
    </c:backWall>
    <c:plotArea>
      <c:layout/>
      <c:pie3DChart>
        <c:varyColors val="1"/>
        <c:ser>
          <c:idx val="0"/>
          <c:order val="0"/>
          <c:explosion val="25"/>
          <c:dLbls>
            <c:txPr>
              <a:bodyPr/>
              <a:lstStyle/>
              <a:p>
                <a:pPr>
                  <a:defRPr b="1">
                    <a:solidFill>
                      <a:schemeClr val="bg1"/>
                    </a:solidFill>
                  </a:defRPr>
                </a:pPr>
                <a:endParaRPr lang="es-CO"/>
              </a:p>
            </c:txPr>
            <c:showLegendKey val="0"/>
            <c:showVal val="0"/>
            <c:showCatName val="0"/>
            <c:showSerName val="0"/>
            <c:showPercent val="1"/>
            <c:showBubbleSize val="0"/>
            <c:showLeaderLines val="1"/>
          </c:dLbls>
          <c:cat>
            <c:strRef>
              <c:f>Hoja1!$B$18:$C$18</c:f>
              <c:strCache>
                <c:ptCount val="2"/>
                <c:pt idx="0">
                  <c:v>SI</c:v>
                </c:pt>
                <c:pt idx="1">
                  <c:v>NO</c:v>
                </c:pt>
              </c:strCache>
            </c:strRef>
          </c:cat>
          <c:val>
            <c:numRef>
              <c:f>Hoja1!$B$19:$C$19</c:f>
              <c:numCache>
                <c:formatCode>General</c:formatCode>
                <c:ptCount val="2"/>
                <c:pt idx="0">
                  <c:v>59</c:v>
                </c:pt>
                <c:pt idx="1">
                  <c:v>17</c:v>
                </c:pt>
              </c:numCache>
            </c:numRef>
          </c:val>
        </c:ser>
        <c:ser>
          <c:idx val="1"/>
          <c:order val="1"/>
          <c:explosion val="25"/>
          <c:dLbls>
            <c:showLegendKey val="0"/>
            <c:showVal val="0"/>
            <c:showCatName val="0"/>
            <c:showSerName val="0"/>
            <c:showPercent val="1"/>
            <c:showBubbleSize val="0"/>
            <c:showLeaderLines val="1"/>
          </c:dLbls>
          <c:cat>
            <c:strRef>
              <c:f>Hoja1!$B$18:$C$18</c:f>
              <c:strCache>
                <c:ptCount val="2"/>
                <c:pt idx="0">
                  <c:v>SI</c:v>
                </c:pt>
                <c:pt idx="1">
                  <c:v>NO</c:v>
                </c:pt>
              </c:strCache>
            </c:strRef>
          </c:cat>
          <c:val>
            <c:numRef>
              <c:f>Hoja1!$B$20:$C$20</c:f>
              <c:numCache>
                <c:formatCode>General</c:formatCode>
                <c:ptCount val="2"/>
                <c:pt idx="0">
                  <c:v>77.599999999999994</c:v>
                </c:pt>
                <c:pt idx="1">
                  <c:v>22.4</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s-CO" baseline="0"/>
              <a:t>Emplea métodos anticonceptivos</a:t>
            </a:r>
            <a:endParaRPr lang="es-CO"/>
          </a:p>
        </c:rich>
      </c:tx>
      <c:overlay val="0"/>
    </c:title>
    <c:autoTitleDeleted val="0"/>
    <c:view3D>
      <c:rotX val="30"/>
      <c:rotY val="230"/>
      <c:rAngAx val="0"/>
      <c:perspective val="50"/>
    </c:view3D>
    <c:floor>
      <c:thickness val="0"/>
    </c:floor>
    <c:sideWall>
      <c:thickness val="0"/>
    </c:sideWall>
    <c:backWall>
      <c:thickness val="0"/>
    </c:backWall>
    <c:plotArea>
      <c:layout>
        <c:manualLayout>
          <c:layoutTarget val="inner"/>
          <c:xMode val="edge"/>
          <c:yMode val="edge"/>
          <c:x val="2.6925770308123258E-2"/>
          <c:y val="0.2644294983960338"/>
          <c:w val="0.94318394024276386"/>
          <c:h val="0.63807596967045788"/>
        </c:manualLayout>
      </c:layout>
      <c:pie3DChart>
        <c:varyColors val="1"/>
        <c:ser>
          <c:idx val="0"/>
          <c:order val="0"/>
          <c:explosion val="25"/>
          <c:dLbls>
            <c:txPr>
              <a:bodyPr/>
              <a:lstStyle/>
              <a:p>
                <a:pPr>
                  <a:defRPr b="1">
                    <a:solidFill>
                      <a:schemeClr val="bg1"/>
                    </a:solidFill>
                  </a:defRPr>
                </a:pPr>
                <a:endParaRPr lang="es-CO"/>
              </a:p>
            </c:txPr>
            <c:showLegendKey val="0"/>
            <c:showVal val="0"/>
            <c:showCatName val="0"/>
            <c:showSerName val="0"/>
            <c:showPercent val="1"/>
            <c:showBubbleSize val="0"/>
            <c:showLeaderLines val="1"/>
          </c:dLbls>
          <c:cat>
            <c:strRef>
              <c:f>Hoja1!$B$34:$B$36</c:f>
              <c:strCache>
                <c:ptCount val="3"/>
                <c:pt idx="0">
                  <c:v>SI</c:v>
                </c:pt>
                <c:pt idx="1">
                  <c:v>NO</c:v>
                </c:pt>
                <c:pt idx="2">
                  <c:v>NO RESPONDEN</c:v>
                </c:pt>
              </c:strCache>
            </c:strRef>
          </c:cat>
          <c:val>
            <c:numRef>
              <c:f>Hoja1!$C$34:$C$36</c:f>
              <c:numCache>
                <c:formatCode>General</c:formatCode>
                <c:ptCount val="3"/>
                <c:pt idx="0">
                  <c:v>24</c:v>
                </c:pt>
                <c:pt idx="1">
                  <c:v>47</c:v>
                </c:pt>
                <c:pt idx="2">
                  <c:v>5</c:v>
                </c:pt>
              </c:numCache>
            </c:numRef>
          </c:val>
        </c:ser>
        <c:ser>
          <c:idx val="1"/>
          <c:order val="1"/>
          <c:explosion val="25"/>
          <c:dLbls>
            <c:showLegendKey val="0"/>
            <c:showVal val="0"/>
            <c:showCatName val="0"/>
            <c:showSerName val="0"/>
            <c:showPercent val="1"/>
            <c:showBubbleSize val="0"/>
            <c:showLeaderLines val="1"/>
          </c:dLbls>
          <c:cat>
            <c:strRef>
              <c:f>Hoja1!$B$34:$B$36</c:f>
              <c:strCache>
                <c:ptCount val="3"/>
                <c:pt idx="0">
                  <c:v>SI</c:v>
                </c:pt>
                <c:pt idx="1">
                  <c:v>NO</c:v>
                </c:pt>
                <c:pt idx="2">
                  <c:v>NO RESPONDEN</c:v>
                </c:pt>
              </c:strCache>
            </c:strRef>
          </c:cat>
          <c:val>
            <c:numRef>
              <c:f>Hoja1!$D$34:$D$36</c:f>
              <c:numCache>
                <c:formatCode>0.0%</c:formatCode>
                <c:ptCount val="3"/>
                <c:pt idx="0">
                  <c:v>0.316</c:v>
                </c:pt>
                <c:pt idx="1">
                  <c:v>0.61799999999999999</c:v>
                </c:pt>
                <c:pt idx="2">
                  <c:v>6.6000000000000003E-2</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s-CO"/>
              <a:t>Factores que influyen en el inicio de la actividad sexual</a:t>
            </a:r>
          </a:p>
        </c:rich>
      </c:tx>
      <c:layout>
        <c:manualLayout>
          <c:xMode val="edge"/>
          <c:yMode val="edge"/>
          <c:x val="0.40958593036180901"/>
          <c:y val="3.7037037037037035E-2"/>
        </c:manualLayout>
      </c:layout>
      <c:overlay val="0"/>
    </c:title>
    <c:autoTitleDeleted val="0"/>
    <c:view3D>
      <c:rotX val="20"/>
      <c:rotY val="200"/>
      <c:rAngAx val="0"/>
      <c:perspective val="30"/>
    </c:view3D>
    <c:floor>
      <c:thickness val="0"/>
    </c:floor>
    <c:sideWall>
      <c:thickness val="0"/>
    </c:sideWall>
    <c:backWall>
      <c:thickness val="0"/>
    </c:backWall>
    <c:plotArea>
      <c:layout>
        <c:manualLayout>
          <c:layoutTarget val="inner"/>
          <c:xMode val="edge"/>
          <c:yMode val="edge"/>
          <c:x val="1.6757162560888311E-2"/>
          <c:y val="0.17842155147273256"/>
          <c:w val="0.66919217137769083"/>
          <c:h val="0.80044874599008453"/>
        </c:manualLayout>
      </c:layout>
      <c:pie3DChart>
        <c:varyColors val="1"/>
        <c:ser>
          <c:idx val="0"/>
          <c:order val="0"/>
          <c:explosion val="25"/>
          <c:dLbls>
            <c:dLbl>
              <c:idx val="1"/>
              <c:spPr>
                <a:noFill/>
              </c:spPr>
              <c:txPr>
                <a:bodyPr/>
                <a:lstStyle/>
                <a:p>
                  <a:pPr>
                    <a:defRPr b="1">
                      <a:solidFill>
                        <a:schemeClr val="bg1"/>
                      </a:solidFill>
                    </a:defRPr>
                  </a:pPr>
                  <a:endParaRPr lang="es-CO"/>
                </a:p>
              </c:txPr>
              <c:showLegendKey val="0"/>
              <c:showVal val="0"/>
              <c:showCatName val="0"/>
              <c:showSerName val="0"/>
              <c:showPercent val="1"/>
              <c:showBubbleSize val="0"/>
            </c:dLbl>
            <c:dLbl>
              <c:idx val="2"/>
              <c:spPr/>
              <c:txPr>
                <a:bodyPr/>
                <a:lstStyle/>
                <a:p>
                  <a:pPr>
                    <a:defRPr b="1">
                      <a:solidFill>
                        <a:schemeClr val="bg1"/>
                      </a:solidFill>
                    </a:defRPr>
                  </a:pPr>
                  <a:endParaRPr lang="es-CO"/>
                </a:p>
              </c:txPr>
              <c:showLegendKey val="0"/>
              <c:showVal val="0"/>
              <c:showCatName val="0"/>
              <c:showSerName val="0"/>
              <c:showPercent val="1"/>
              <c:showBubbleSize val="0"/>
            </c:dLbl>
            <c:dLbl>
              <c:idx val="3"/>
              <c:spPr/>
              <c:txPr>
                <a:bodyPr/>
                <a:lstStyle/>
                <a:p>
                  <a:pPr>
                    <a:defRPr b="1">
                      <a:solidFill>
                        <a:schemeClr val="bg1"/>
                      </a:solidFill>
                    </a:defRPr>
                  </a:pPr>
                  <a:endParaRPr lang="es-CO"/>
                </a:p>
              </c:txPr>
              <c:showLegendKey val="0"/>
              <c:showVal val="0"/>
              <c:showCatName val="0"/>
              <c:showSerName val="0"/>
              <c:showPercent val="1"/>
              <c:showBubbleSize val="0"/>
            </c:dLbl>
            <c:showLegendKey val="0"/>
            <c:showVal val="0"/>
            <c:showCatName val="0"/>
            <c:showSerName val="0"/>
            <c:showPercent val="1"/>
            <c:showBubbleSize val="0"/>
            <c:showLeaderLines val="1"/>
          </c:dLbls>
          <c:cat>
            <c:strRef>
              <c:f>Hoja1!$B$50:$B$55</c:f>
              <c:strCache>
                <c:ptCount val="6"/>
                <c:pt idx="0">
                  <c:v>NECESIDAD</c:v>
                </c:pt>
                <c:pt idx="1">
                  <c:v>CURIOSIDAD</c:v>
                </c:pt>
                <c:pt idx="2">
                  <c:v>INFLUENCIADA POR OTROS</c:v>
                </c:pt>
                <c:pt idx="3">
                  <c:v>POR AMOR</c:v>
                </c:pt>
                <c:pt idx="4">
                  <c:v>OTROS</c:v>
                </c:pt>
                <c:pt idx="5">
                  <c:v>NO RESPONDE</c:v>
                </c:pt>
              </c:strCache>
            </c:strRef>
          </c:cat>
          <c:val>
            <c:numRef>
              <c:f>Hoja1!$C$50:$C$55</c:f>
              <c:numCache>
                <c:formatCode>General</c:formatCode>
                <c:ptCount val="6"/>
                <c:pt idx="0">
                  <c:v>4</c:v>
                </c:pt>
                <c:pt idx="1">
                  <c:v>38</c:v>
                </c:pt>
                <c:pt idx="2">
                  <c:v>12</c:v>
                </c:pt>
                <c:pt idx="3">
                  <c:v>19</c:v>
                </c:pt>
                <c:pt idx="4">
                  <c:v>2</c:v>
                </c:pt>
                <c:pt idx="5">
                  <c:v>1</c:v>
                </c:pt>
              </c:numCache>
            </c:numRef>
          </c:val>
        </c:ser>
        <c:ser>
          <c:idx val="1"/>
          <c:order val="1"/>
          <c:explosion val="25"/>
          <c:dLbls>
            <c:showLegendKey val="0"/>
            <c:showVal val="0"/>
            <c:showCatName val="0"/>
            <c:showSerName val="0"/>
            <c:showPercent val="1"/>
            <c:showBubbleSize val="0"/>
            <c:showLeaderLines val="1"/>
          </c:dLbls>
          <c:cat>
            <c:strRef>
              <c:f>Hoja1!$B$50:$B$55</c:f>
              <c:strCache>
                <c:ptCount val="6"/>
                <c:pt idx="0">
                  <c:v>NECESIDAD</c:v>
                </c:pt>
                <c:pt idx="1">
                  <c:v>CURIOSIDAD</c:v>
                </c:pt>
                <c:pt idx="2">
                  <c:v>INFLUENCIADA POR OTROS</c:v>
                </c:pt>
                <c:pt idx="3">
                  <c:v>POR AMOR</c:v>
                </c:pt>
                <c:pt idx="4">
                  <c:v>OTROS</c:v>
                </c:pt>
                <c:pt idx="5">
                  <c:v>NO RESPONDE</c:v>
                </c:pt>
              </c:strCache>
            </c:strRef>
          </c:cat>
          <c:val>
            <c:numRef>
              <c:f>Hoja1!$D$50:$D$55</c:f>
              <c:numCache>
                <c:formatCode>0.0%</c:formatCode>
                <c:ptCount val="6"/>
                <c:pt idx="0">
                  <c:v>5.6000000000000001E-2</c:v>
                </c:pt>
                <c:pt idx="1">
                  <c:v>0.5</c:v>
                </c:pt>
                <c:pt idx="2">
                  <c:v>0.157</c:v>
                </c:pt>
                <c:pt idx="3">
                  <c:v>0.25</c:v>
                </c:pt>
                <c:pt idx="4">
                  <c:v>2.5000000000000001E-2</c:v>
                </c:pt>
                <c:pt idx="5">
                  <c:v>1.2E-2</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9383731689858064"/>
          <c:y val="0.35180555555555554"/>
          <c:w val="0.28842432389964556"/>
          <c:h val="0.63886555847185766"/>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s-CO"/>
              <a:t>Vida</a:t>
            </a:r>
            <a:r>
              <a:rPr lang="es-CO" baseline="0"/>
              <a:t> sexual activa </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1110276958174013E-2"/>
          <c:y val="0.28294801691455235"/>
          <c:w val="0.95186665968306083"/>
          <c:h val="0.64733522892971707"/>
        </c:manualLayout>
      </c:layout>
      <c:pie3DChart>
        <c:varyColors val="1"/>
        <c:ser>
          <c:idx val="0"/>
          <c:order val="0"/>
          <c:explosion val="25"/>
          <c:dLbls>
            <c:txPr>
              <a:bodyPr/>
              <a:lstStyle/>
              <a:p>
                <a:pPr>
                  <a:defRPr b="1">
                    <a:solidFill>
                      <a:schemeClr val="bg1"/>
                    </a:solidFill>
                  </a:defRPr>
                </a:pPr>
                <a:endParaRPr lang="es-CO"/>
              </a:p>
            </c:txPr>
            <c:showLegendKey val="0"/>
            <c:showVal val="0"/>
            <c:showCatName val="0"/>
            <c:showSerName val="0"/>
            <c:showPercent val="1"/>
            <c:showBubbleSize val="0"/>
            <c:showLeaderLines val="1"/>
          </c:dLbls>
          <c:cat>
            <c:strRef>
              <c:f>Hoja1!$B$66:$C$66</c:f>
              <c:strCache>
                <c:ptCount val="2"/>
                <c:pt idx="0">
                  <c:v>SI</c:v>
                </c:pt>
                <c:pt idx="1">
                  <c:v>NO</c:v>
                </c:pt>
              </c:strCache>
            </c:strRef>
          </c:cat>
          <c:val>
            <c:numRef>
              <c:f>Hoja1!$B$67:$C$67</c:f>
              <c:numCache>
                <c:formatCode>General</c:formatCode>
                <c:ptCount val="2"/>
                <c:pt idx="0">
                  <c:v>24</c:v>
                </c:pt>
                <c:pt idx="1">
                  <c:v>52</c:v>
                </c:pt>
              </c:numCache>
            </c:numRef>
          </c:val>
        </c:ser>
        <c:ser>
          <c:idx val="1"/>
          <c:order val="1"/>
          <c:explosion val="25"/>
          <c:dLbls>
            <c:showLegendKey val="0"/>
            <c:showVal val="0"/>
            <c:showCatName val="0"/>
            <c:showSerName val="0"/>
            <c:showPercent val="1"/>
            <c:showBubbleSize val="0"/>
            <c:showLeaderLines val="1"/>
          </c:dLbls>
          <c:cat>
            <c:strRef>
              <c:f>Hoja1!$B$66:$C$66</c:f>
              <c:strCache>
                <c:ptCount val="2"/>
                <c:pt idx="0">
                  <c:v>SI</c:v>
                </c:pt>
                <c:pt idx="1">
                  <c:v>NO</c:v>
                </c:pt>
              </c:strCache>
            </c:strRef>
          </c:cat>
          <c:val>
            <c:numRef>
              <c:f>Hoja1!$B$68:$C$68</c:f>
              <c:numCache>
                <c:formatCode>0.0%</c:formatCode>
                <c:ptCount val="2"/>
                <c:pt idx="0">
                  <c:v>0.316</c:v>
                </c:pt>
                <c:pt idx="1">
                  <c:v>0.68400000000000005</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s-CO"/>
              <a:t>Influencia de sustancias alucinógenas</a:t>
            </a:r>
            <a:r>
              <a:rPr lang="es-CO" baseline="0"/>
              <a:t> en la conducta sexual</a:t>
            </a:r>
            <a:endParaRPr lang="es-CO"/>
          </a:p>
        </c:rich>
      </c:tx>
      <c:overlay val="0"/>
    </c:title>
    <c:autoTitleDeleted val="0"/>
    <c:view3D>
      <c:rotX val="30"/>
      <c:rotY val="230"/>
      <c:rAngAx val="0"/>
      <c:perspective val="60"/>
    </c:view3D>
    <c:floor>
      <c:thickness val="0"/>
    </c:floor>
    <c:sideWall>
      <c:thickness val="0"/>
    </c:sideWall>
    <c:backWall>
      <c:thickness val="0"/>
    </c:backWall>
    <c:plotArea>
      <c:layout>
        <c:manualLayout>
          <c:layoutTarget val="inner"/>
          <c:xMode val="edge"/>
          <c:yMode val="edge"/>
          <c:x val="2.07461958695664E-2"/>
          <c:y val="0.29220727617381159"/>
          <c:w val="0.97520906963873777"/>
          <c:h val="0.66122411781860602"/>
        </c:manualLayout>
      </c:layout>
      <c:pie3DChart>
        <c:varyColors val="1"/>
        <c:ser>
          <c:idx val="0"/>
          <c:order val="0"/>
          <c:explosion val="25"/>
          <c:dLbls>
            <c:dLbl>
              <c:idx val="2"/>
              <c:spPr/>
              <c:txPr>
                <a:bodyPr/>
                <a:lstStyle/>
                <a:p>
                  <a:pPr>
                    <a:defRPr b="1">
                      <a:solidFill>
                        <a:schemeClr val="tx1"/>
                      </a:solidFill>
                    </a:defRPr>
                  </a:pPr>
                  <a:endParaRPr lang="es-CO"/>
                </a:p>
              </c:txPr>
              <c:showLegendKey val="0"/>
              <c:showVal val="0"/>
              <c:showCatName val="0"/>
              <c:showSerName val="0"/>
              <c:showPercent val="1"/>
              <c:showBubbleSize val="0"/>
            </c:dLbl>
            <c:txPr>
              <a:bodyPr/>
              <a:lstStyle/>
              <a:p>
                <a:pPr>
                  <a:defRPr b="1">
                    <a:solidFill>
                      <a:schemeClr val="bg1"/>
                    </a:solidFill>
                  </a:defRPr>
                </a:pPr>
                <a:endParaRPr lang="es-CO"/>
              </a:p>
            </c:txPr>
            <c:showLegendKey val="0"/>
            <c:showVal val="0"/>
            <c:showCatName val="0"/>
            <c:showSerName val="0"/>
            <c:showPercent val="1"/>
            <c:showBubbleSize val="0"/>
            <c:showLeaderLines val="1"/>
          </c:dLbls>
          <c:cat>
            <c:strRef>
              <c:f>Hoja1!$B$82:$B$84</c:f>
              <c:strCache>
                <c:ptCount val="3"/>
                <c:pt idx="0">
                  <c:v>SI</c:v>
                </c:pt>
                <c:pt idx="1">
                  <c:v>NO</c:v>
                </c:pt>
                <c:pt idx="2">
                  <c:v>NO RESPONDIO</c:v>
                </c:pt>
              </c:strCache>
            </c:strRef>
          </c:cat>
          <c:val>
            <c:numRef>
              <c:f>Hoja1!$C$82:$C$84</c:f>
              <c:numCache>
                <c:formatCode>General</c:formatCode>
                <c:ptCount val="3"/>
                <c:pt idx="0">
                  <c:v>59</c:v>
                </c:pt>
                <c:pt idx="1">
                  <c:v>16</c:v>
                </c:pt>
                <c:pt idx="2">
                  <c:v>1</c:v>
                </c:pt>
              </c:numCache>
            </c:numRef>
          </c:val>
        </c:ser>
        <c:ser>
          <c:idx val="1"/>
          <c:order val="1"/>
          <c:explosion val="25"/>
          <c:dLbls>
            <c:showLegendKey val="0"/>
            <c:showVal val="0"/>
            <c:showCatName val="0"/>
            <c:showSerName val="0"/>
            <c:showPercent val="1"/>
            <c:showBubbleSize val="0"/>
            <c:showLeaderLines val="1"/>
          </c:dLbls>
          <c:cat>
            <c:strRef>
              <c:f>Hoja1!$B$82:$B$84</c:f>
              <c:strCache>
                <c:ptCount val="3"/>
                <c:pt idx="0">
                  <c:v>SI</c:v>
                </c:pt>
                <c:pt idx="1">
                  <c:v>NO</c:v>
                </c:pt>
                <c:pt idx="2">
                  <c:v>NO RESPONDIO</c:v>
                </c:pt>
              </c:strCache>
            </c:strRef>
          </c:cat>
          <c:val>
            <c:numRef>
              <c:f>Hoja1!$D$82:$D$84</c:f>
              <c:numCache>
                <c:formatCode>0.0%</c:formatCode>
                <c:ptCount val="3"/>
                <c:pt idx="0">
                  <c:v>0.77600000000000002</c:v>
                </c:pt>
                <c:pt idx="1">
                  <c:v>0.21099999999999999</c:v>
                </c:pt>
                <c:pt idx="2">
                  <c:v>1.2999999999999999E-2</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0.60813856514282272"/>
          <c:y val="0.8793981481481481"/>
          <c:w val="0.39054263311031839"/>
          <c:h val="8.3717191601049873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2726</Words>
  <Characters>14998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dc:creator>
  <cp:lastModifiedBy>Antonio</cp:lastModifiedBy>
  <cp:revision>2</cp:revision>
  <dcterms:created xsi:type="dcterms:W3CDTF">2014-06-10T19:44:00Z</dcterms:created>
  <dcterms:modified xsi:type="dcterms:W3CDTF">2014-06-10T19:44:00Z</dcterms:modified>
</cp:coreProperties>
</file>